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Политика в отношении обработки персональных данных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Политика в отношении обработки персональных данных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1. Общиеположения</w:t>
            </w:r>
            <w:br/>
            <w:br/>
            <w:r>
              <w:rPr/>
              <w:t xml:space="preserve">Политика в отношении обработки персональных данных (далее –Политика) разработана в соответствии с Федеральным законом от27.07.2006 №152-ФЗ «О персональных данных» (далее – ФЗ-152).Настоящая Политика определяет порядок обработки персональных данныхи меры по обеспечению безопасности персональных данных ФГКУ«Национальный горноспасательный центр» с целью защиты прав и свободчеловека и гражданина при обработке его персональных данных, в томчисле защиты прав на неприкосновенность частной жизни, личную исемейную тайну.</w:t>
            </w:r>
            <w:br/>
            <w:br/>
            <w:r>
              <w:rPr/>
              <w:t xml:space="preserve">В Политике используются следующие основные понятия:</w:t>
            </w:r>
            <w:br/>
            <w:br/>
            <w:r>
              <w:rPr/>
              <w:t xml:space="preserve">• автоматизированная обработка персональных данных – обработкаперсональных данных с помощью средств вычислительной техники;</w:t>
            </w:r>
            <w:br/>
            <w:br/>
            <w:r>
              <w:rPr/>
              <w:t xml:space="preserve">• блокирование персональных данных – временное прекращениеобработки персональных данных (за исключением случаев, еслиобработка необходима для уточнения персональных данных);</w:t>
            </w:r>
            <w:br/>
            <w:br/>
            <w:r>
              <w:rPr/>
              <w:t xml:space="preserve">• информационная система персональных данных – совокупностьсодержащихся в базах данных персональных данных, и обеспечивающихих обработку информационных технологий и технических средств;</w:t>
            </w:r>
            <w:br/>
            <w:br/>
            <w:r>
              <w:rPr/>
              <w:t xml:space="preserve">• обезличивание персональных данных – действия, в результатекоторых невозможно определить без использования дополнительнойинформации принадлежность персональных данных конкретному субъектуперсональных данных;</w:t>
            </w:r>
            <w:br/>
            <w:br/>
            <w:r>
              <w:rPr/>
              <w:t xml:space="preserve">• обработка персональных данных – любое действие (операция) илисовокупность действий (операций), совершаемых с использованиемсредств автоматизации или без использования таких средств сперсональными данными, включая сбор, запись, систематизацию,накопление, хранение, уточнение (обновление, изменение),извлечение, использование, передачу (распространение,предоставление, доступ), обезличивание, блокирование, удаление,уничтожение персональных данных;</w:t>
            </w:r>
            <w:br/>
            <w:br/>
            <w:r>
              <w:rPr/>
              <w:t xml:space="preserve">• оператор – государственный орган, муниципальный орган,юридическое или физическое лицо, самостоятельно или совместно сдругими лицами организующие и (или) осуществляющие обработкуперсональных данных, а также определяющие цели обработкиперсональных данных, состав персональных данных, подлежащихобработке, действия (операции), совершаемые с персональнымиданными;</w:t>
            </w:r>
            <w:br/>
            <w:br/>
            <w:r>
              <w:rPr/>
              <w:t xml:space="preserve">• персональные данные – любая информация, относящаяся к прямо иликосвенно определенному или определяемому физическому лицу (субъектуперсональных данных);</w:t>
            </w:r>
            <w:br/>
            <w:br/>
            <w:r>
              <w:rPr/>
              <w:t xml:space="preserve">• предоставление персональных данных – действия, направленные нараскрытие персональных данных определенному лицу или определенномукругу лиц; распространение персональных данных – действия,направленные на раскрытие персональных данных неопределенному кругулиц (передача персональных данных) или на ознакомление сперсональными данными неограниченного круга лиц, в том числеобнародование персональных данных в средствах массовой информации,размещение в информационно-телекоммуникационных сетях илипредоставление доступа к персональным данным каким-либо инымспособом;</w:t>
            </w:r>
            <w:br/>
            <w:br/>
            <w:r>
              <w:rPr/>
              <w:t xml:space="preserve">• трансграничная передача персональных данных – передачаперсональных данных на территорию иностранного государства органувласти иностранного государства, иностранному физическому илииностранному юридическому лицу. уничтожение персональных данных –действия, в результате которых невозможно восстановить содержаниеперсональных данных в информационной системе персональных данных и(или) в результате которых уничтожаются материальные носителиперсональных данных.</w:t>
            </w:r>
            <w:br/>
            <w:br/>
            <w:r>
              <w:rPr/>
              <w:t xml:space="preserve">Оператор обязан опубликовать или иным образом обеспечитьнеограниченный доступ к настоящей Политике в соответствии с ч. 2ст. 18.1. ФЗ-152.</w:t>
            </w:r>
            <w:br/>
            <w:br/>
            <w:r>
              <w:rPr>
                <w:b w:val="1"/>
                <w:bCs w:val="1"/>
              </w:rPr>
              <w:t xml:space="preserve">2. Принципы и условия обработки персональных данных</w:t>
            </w:r>
            <w:br/>
            <w:br/>
            <w:r>
              <w:rPr/>
              <w:t xml:space="preserve">2.1. Принципы обработки персональных данных. Обработка персональныхданных у Оператора осуществляется на основе следующихпринципов:</w:t>
            </w:r>
            <w:br/>
            <w:br/>
            <w:r>
              <w:rPr/>
              <w:t xml:space="preserve">• законности и справедливой основы;</w:t>
            </w:r>
            <w:br/>
            <w:br/>
            <w:r>
              <w:rPr/>
              <w:t xml:space="preserve">• ограничения обработки персональных данных достижением конкретных,заранее определенных и законных целей;</w:t>
            </w:r>
            <w:br/>
            <w:br/>
            <w:r>
              <w:rPr/>
              <w:t xml:space="preserve">• недопущения обработки персональных данных, несовместимой с целямисбора персональных данных;</w:t>
            </w:r>
            <w:br/>
            <w:br/>
            <w:r>
              <w:rPr/>
              <w:t xml:space="preserve">• недопущения объединения баз данных, содержащих персональныеданные, обработка которых осуществляется в целях, несовместимыхмежду собой;</w:t>
            </w:r>
            <w:br/>
            <w:br/>
            <w:r>
              <w:rPr/>
              <w:t xml:space="preserve">• обработки только тех персональных данных, которые отвечают целямих обработки;</w:t>
            </w:r>
            <w:br/>
            <w:br/>
            <w:r>
              <w:rPr/>
              <w:t xml:space="preserve">• соответствия содержания и объема обрабатываемых персональныхданных заявленным целям обработки;</w:t>
            </w:r>
            <w:br/>
            <w:br/>
            <w:r>
              <w:rPr/>
              <w:t xml:space="preserve">• недопущения обработки персональных данных, избыточных поотношению к заявленным целям их обработки;</w:t>
            </w:r>
            <w:br/>
            <w:br/>
            <w:r>
              <w:rPr/>
              <w:t xml:space="preserve">• обеспечения точности, достаточности и актуальности персональныхданных по отношению к целям обработки персональных данных;</w:t>
            </w:r>
            <w:br/>
            <w:br/>
            <w:r>
              <w:rPr/>
              <w:t xml:space="preserve">• уничтожения либо обезличивания персональных данных по достижениицелей их обработки или в случае утраты необходимости в достиженииэтих целей, при невозможности устранения Оператором допущенныхнарушений персональных данных, если иное не предусмотренофедеральным законом.</w:t>
            </w:r>
            <w:br/>
            <w:br/>
            <w:r>
              <w:rPr/>
              <w:t xml:space="preserve">2.2. Условия обработки персональных данных Оператор производитобработку персональных данных при наличии хотя бы одного изследующих условий:</w:t>
            </w:r>
            <w:br/>
            <w:br/>
            <w:r>
              <w:rPr/>
              <w:t xml:space="preserve">• обработка персональных данных осуществляется с согласия субъектаперсональных данных на обработку его персональных данных;</w:t>
            </w:r>
            <w:br/>
            <w:br/>
            <w:r>
              <w:rPr/>
              <w:t xml:space="preserve">• обработка персональных данных необходима для достижения целей,предусмотренных международным договором Российской Федерации илизаконом, для осуществления и выполнения возложенныхзаконодательством Российской Федерации на оператора функций,полномочий и обязанностей;</w:t>
            </w:r>
            <w:br/>
            <w:br/>
            <w:r>
              <w:rPr/>
              <w:t xml:space="preserve">• обработка персональных данных необходима для осуществленияправосудия, исполнения судебного акта, акта другого органа илидолжностного лица, подлежащих исполнению в соответствии сзаконодательством Российской Федерации об исполнительномпроизводстве;</w:t>
            </w:r>
            <w:br/>
            <w:br/>
            <w:r>
              <w:rPr/>
              <w:t xml:space="preserve">• обработка персональных данных необходима для исполнения договора,стороной которого либо выгодоприобретателем или поручителем, покоторому является субъект персональных данных, а также длязаключения договора по инициативе субъекта персональных данных илидоговора, по которому субъект персональных данных будет являтьсявыгодоприобретателем или поручителем;</w:t>
            </w:r>
            <w:br/>
            <w:br/>
            <w:r>
              <w:rPr/>
              <w:t xml:space="preserve">• обработка персональных данных необходима для осуществления прав изаконных интересов оператора или третьих лиц либо для достиженияобщественно значимых целей при условии, что при этом не нарушаютсяправа и свободы субъекта персональных данных;</w:t>
            </w:r>
            <w:br/>
            <w:br/>
            <w:r>
              <w:rPr/>
              <w:t xml:space="preserve">• осуществляется обработка персональных данных, доступнеограниченного круга лиц к которым предоставлен субъектомперсональных данных либо по его просьбе (далее – общедоступныеперсональные данные);</w:t>
            </w:r>
            <w:br/>
            <w:br/>
            <w:r>
              <w:rPr/>
              <w:t xml:space="preserve">• осуществляется обработка персональных данных, подлежащихопубликованию или обязательному раскрытию в соответствии сфедеральным законом.</w:t>
            </w:r>
            <w:br/>
            <w:br/>
            <w:r>
              <w:rPr/>
              <w:t xml:space="preserve">2.3. Конфиденциальность персональных данных</w:t>
            </w:r>
            <w:br/>
            <w:br/>
            <w:r>
              <w:rPr/>
              <w:t xml:space="preserve">Оператор и иные лица, получившие доступ к персональным данным,обязаны не раскрывать третьим лицам и не распространятьперсональные данные без согласия субъекта персональных данных, еслииное не предусмотрено федеральным законом.</w:t>
            </w:r>
            <w:br/>
            <w:br/>
            <w:r>
              <w:rPr/>
              <w:t xml:space="preserve">2.4. Общедоступные источники персональных данных</w:t>
            </w:r>
            <w:br/>
            <w:br/>
            <w:r>
              <w:rPr/>
              <w:t xml:space="preserve">В целях информационного обеспечения у Оператора могут создаватьсяобщедоступные источники персональных данных субъектов, в том числесправочники и адресные книги. В общедоступные источникиперсональных данных с письменного согласия субъекта могутвключаться его фамилия, имя, отчество, дата и место рождения,должность, номера контактных телефонов, адрес электронной почты ииные персональные данные, сообщаемые субъектом персональныхданных.</w:t>
            </w:r>
            <w:br/>
            <w:br/>
            <w:r>
              <w:rPr/>
              <w:t xml:space="preserve">Сведения о субъекте должны быть в любое время исключены изобщедоступных источников персональных данных по требованию субъекталибо по решению суда или иных уполномоченных государственныхорганов.</w:t>
            </w:r>
            <w:br/>
            <w:br/>
            <w:r>
              <w:rPr/>
              <w:t xml:space="preserve">2.5. Специальные категории персональных данных</w:t>
            </w:r>
            <w:br/>
            <w:br/>
            <w:r>
              <w:rPr/>
              <w:t xml:space="preserve">Обработка Оператором специальных категорий персональных данных,касающихся расовой, национальной принадлежности, политическихвзглядов, религиозных или философских убеждений, состоянияздоровья, интимной жизни, допускается в случаях, если:</w:t>
            </w:r>
            <w:br/>
            <w:br/>
            <w:r>
              <w:rPr/>
              <w:t xml:space="preserve">• субъект персональных данных дал согласие в письменной форме наобработку своих персональных данных;</w:t>
            </w:r>
            <w:br/>
            <w:br/>
            <w:r>
              <w:rPr/>
              <w:t xml:space="preserve">• персональные данные сделаны общедоступными субъектом персональныхданных;</w:t>
            </w:r>
            <w:br/>
            <w:br/>
            <w:r>
              <w:rPr/>
              <w:t xml:space="preserve">• обработка персональных данных осуществляется в соответствии сзаконодательством о государственной социальной помощи, трудовымзаконодательством, законодательством Российской Федерации о пенсияхпо государственному пенсионному обеспечению, о трудовыхпенсиях;</w:t>
            </w:r>
            <w:br/>
            <w:br/>
            <w:r>
              <w:rPr/>
              <w:t xml:space="preserve">• обработка персональных данных необходима для защиты жизни,здоровья или иных жизненно важных интересов субъекта персональныхданных либо жизни, здоровья или иных жизненно важных интересовдругих лиц и получение согласия субъекта персональных данныхневозможно;</w:t>
            </w:r>
            <w:br/>
            <w:br/>
            <w:r>
              <w:rPr/>
              <w:t xml:space="preserve">• обработка персональных данных осуществляется вмедико-профилактических целях, в целях установления медицинскогодиагноза, оказания медицинских и медико-социальных услуг приусловии, что обработка персональных данных осуществляется лицом,профессионально занимающимся медицинской деятельностью и обязаннымв соответствии с законодательством Российской Федерации сохранятьврачебную тайну;</w:t>
            </w:r>
            <w:br/>
            <w:br/>
            <w:r>
              <w:rPr/>
              <w:t xml:space="preserve">• обработка персональных данных необходима для установления илиосуществления прав субъекта персональных данных или третьих лиц, аравно и в связи с осуществлением правосудия;</w:t>
            </w:r>
            <w:br/>
            <w:br/>
            <w:r>
              <w:rPr/>
              <w:t xml:space="preserve">• обработка персональных данных осуществляется в соответствии сзаконодательством об обязательных видах страхования, со страховымзаконодательством.</w:t>
            </w:r>
            <w:br/>
            <w:br/>
            <w:r>
              <w:rPr/>
              <w:t xml:space="preserve">Обработка специальных категорий персональных данных должна бытьнезамедлительно прекращена, если устранены причины, вследствиекоторых осуществлялась их обработка, если иное не установленофедеральным законом.</w:t>
            </w:r>
            <w:br/>
            <w:br/>
            <w:r>
              <w:rPr/>
              <w:t xml:space="preserve">Обработка персональных данных о судимости может осуществлятьсяОператором исключительно в случаях и в порядке, которыеопределяются в соответствии с федеральными законами.</w:t>
            </w:r>
            <w:br/>
            <w:br/>
            <w:r>
              <w:rPr/>
              <w:t xml:space="preserve">2.6. Биометрические персональные данные</w:t>
            </w:r>
            <w:br/>
            <w:br/>
            <w:r>
              <w:rPr/>
              <w:t xml:space="preserve">Сведения, которые характеризуют физиологические и биологическиеособенности человека, на основании которых можно установить еголичность – биометрические персональные данные – могутобрабатываться Оператором только при наличии согласия в письменнойформе субъекта.</w:t>
            </w:r>
            <w:br/>
            <w:br/>
            <w:r>
              <w:rPr/>
              <w:t xml:space="preserve">2.7. Поручение обработки персональных данных другому лицу</w:t>
            </w:r>
            <w:br/>
            <w:br/>
            <w:r>
              <w:rPr/>
              <w:t xml:space="preserve">Оператор вправе поручить обработку персональных данных другому лицус согласия субъекта персональных данных, если иное не предусмотренофедеральным законом, на основании заключаемого с этим лицомдоговора. Лицо, осуществляющее обработку персональных данных попоручению Оператора, обязано соблюдать принципы и правила обработкиперсональных данных, предусмотренные ФЗ-152.</w:t>
            </w:r>
            <w:br/>
            <w:br/>
            <w:r>
              <w:rPr/>
              <w:t xml:space="preserve">2.8. Трансграничная передача персональных данных</w:t>
            </w:r>
            <w:br/>
            <w:br/>
            <w:r>
              <w:rPr/>
              <w:t xml:space="preserve">Оператор обязан убедиться в том, что иностранным государством, натерриторию которого предполагается осуществлять передачуперсональных данных, обеспечивается адекватная защита правсубъектов персональных данных, до начала осуществления такойпередачи.</w:t>
            </w:r>
            <w:br/>
            <w:br/>
            <w:r>
              <w:rPr/>
              <w:t xml:space="preserve">Трансграничная передача персональных данных на территориииностранных государств, не обеспечивающих адекватной защиты правсубъектов персональных данных, может осуществляться в случаях:</w:t>
            </w:r>
            <w:br/>
            <w:br/>
            <w:r>
              <w:rPr/>
              <w:t xml:space="preserve">• наличия согласия в письменной форме субъекта персональных данныхна трансграничную передачу его персональных данных;</w:t>
            </w:r>
            <w:br/>
            <w:br/>
            <w:r>
              <w:rPr/>
              <w:t xml:space="preserve">• исполнения договора, стороной которого является субъектперсональных данных.</w:t>
            </w:r>
            <w:br/>
            <w:br/>
            <w:r>
              <w:rPr>
                <w:b w:val="1"/>
                <w:bCs w:val="1"/>
              </w:rPr>
              <w:t xml:space="preserve">3. Права субъекта персональных данных</w:t>
            </w:r>
            <w:br/>
            <w:br/>
            <w:r>
              <w:rPr/>
              <w:t xml:space="preserve">3.1. Согласие субъекта персональных данных на обработку егоперсональных данных</w:t>
            </w:r>
            <w:br/>
            <w:br/>
            <w:r>
              <w:rPr/>
              <w:t xml:space="preserve">Субъект персональных данных принимает решение о предоставлении егоперсональных данных и дает согласие на их обработку свободно, своейволей и в своем интересе. Согласие на обработку персональных данныхможет быть дано субъектом персональных данных или егопредставителем в любой позволяющей подтвердить факт его полученияформе, если иное не установлено федеральным законом.</w:t>
            </w:r>
            <w:br/>
            <w:br/>
            <w:r>
              <w:rPr/>
              <w:t xml:space="preserve">Обязанность предоставить доказательство получения согласия субъектаперсональных данных на обработку его персональных данных илидоказательство наличия оснований, указанных в ФЗ-152, возлагаетсяна Оператора.</w:t>
            </w:r>
            <w:br/>
            <w:br/>
            <w:r>
              <w:rPr/>
              <w:t xml:space="preserve">3.2. Права субъекта персональных данных</w:t>
            </w:r>
            <w:br/>
            <w:br/>
            <w:r>
              <w:rPr/>
              <w:t xml:space="preserve">Субъект персональных данных имеет право на получение у Оператораинформации, касающейся обработки его персональных данных, еслитакое право не ограничено в соответствии с федеральными законами.Субъект персональных данных вправе требовать от Оператора уточненияего персональных данных, их блокирования или уничтожения в случае,если персональные данные являются неполными, устаревшими,неточными, незаконно полученными или не являются необходимыми длязаявленной цели обработки, а также принимать предусмотренныезаконом меры по защите своих прав.</w:t>
            </w:r>
            <w:br/>
            <w:br/>
            <w:r>
              <w:rPr/>
              <w:t xml:space="preserve">Обработка персональных данных в целях продвижения товаров, работ,услуг на рынке путем осуществления прямых контактов с потенциальнымпотребителем с помощью средств связи, а также в целях политическойагитации допускается только при условии предварительного согласиясубъекта персональных данных. Указанная обработка персональныхданных признается осуществляемой без предварительного согласиясубъекта персональных данных, если Оператор не докажет, что такоесогласие было получено.</w:t>
            </w:r>
            <w:br/>
            <w:br/>
            <w:r>
              <w:rPr/>
              <w:t xml:space="preserve">Оператор обязан немедленно прекратить по требованию субъектаперсональных данных обработку его персональных данных ввышеуказанных целях.</w:t>
            </w:r>
            <w:br/>
            <w:br/>
            <w:r>
              <w:rPr/>
              <w:t xml:space="preserve">Запрещается принятие на основании исключительно автоматизированнойобработки персональных данных решений, порождающих юридическиепоследствия в отношении субъекта персональных данных или инымобразом затрагивающих его права и законные интересы, за исключениемслучаев, предусмотренных федеральными законами, или при наличиисогласия в письменной форме субъекта персональных данных.</w:t>
            </w:r>
            <w:br/>
            <w:br/>
            <w:r>
              <w:rPr/>
              <w:t xml:space="preserve">Если субъект персональных данных считает, что Оператор осуществляетобработку его персональных данных с нарушением требований ФЗ-152или иным образом нарушает его права и свободы, субъект персональныхданных вправе обжаловать действия или бездействие Оператора вУполномоченный орган по защите прав субъектов персональных данныхили в судебном порядке.</w:t>
            </w:r>
            <w:br/>
            <w:br/>
            <w:r>
              <w:rPr/>
              <w:t xml:space="preserve">Субъект персональных данных имеет право на защиту своих прав изаконных интересов, в том числе на возмещение убытков и (или)компенсацию морального вреда в судебном порядке.</w:t>
            </w:r>
            <w:br/>
            <w:br/>
            <w:r>
              <w:rPr/>
              <w:t xml:space="preserve">4. Обеспечение безопасности персональных данных</w:t>
            </w:r>
            <w:br/>
            <w:br/>
            <w:r>
              <w:rPr/>
              <w:t xml:space="preserve">Безопасность персональных данных, обрабатываемых Оператором,обеспечивается реализацией правовых, организационных и техническихмер, необходимых для обеспечения требований федеральногозаконодательства в области защиты персональных данных. Дляпредотвращения несанкционированного доступа к персональным даннымОператором применяются следующие организационно-техническиемеры:</w:t>
            </w:r>
            <w:br/>
            <w:br/>
            <w:r>
              <w:rPr/>
              <w:t xml:space="preserve">• назначение должностных лиц, ответственных за организациюобработки и защиты персональных данных;</w:t>
            </w:r>
            <w:br/>
            <w:br/>
            <w:r>
              <w:rPr/>
              <w:t xml:space="preserve">• ограничение состава лиц, имеющих доступ к персональнымданным;</w:t>
            </w:r>
            <w:br/>
            <w:br/>
            <w:r>
              <w:rPr/>
              <w:t xml:space="preserve">• ознакомление субъектов с требованиями федеральногозаконодательства и нормативных документов Оператора по обработке изащите персональных данных;</w:t>
            </w:r>
            <w:br/>
            <w:br/>
            <w:r>
              <w:rPr/>
              <w:t xml:space="preserve">• организация учета, хранения и обращения носителей информации;</w:t>
            </w:r>
            <w:br/>
            <w:br/>
            <w:r>
              <w:rPr/>
              <w:t xml:space="preserve">• определение угроз безопасности персональных данных при ихобработке, формирование на их основе моделей угроз;</w:t>
            </w:r>
            <w:br/>
            <w:br/>
            <w:r>
              <w:rPr/>
              <w:t xml:space="preserve">• разработка на основе модели угроз системы защиты персональныхданных;</w:t>
            </w:r>
            <w:br/>
            <w:br/>
            <w:r>
              <w:rPr/>
              <w:t xml:space="preserve">• проверка готовности и эффективности использования средств защитыинформации;</w:t>
            </w:r>
            <w:br/>
            <w:br/>
            <w:r>
              <w:rPr/>
              <w:t xml:space="preserve">• разграничение доступа пользователей к информационным ресурсам ипрограммно-аппаратным средствам обработки информации;</w:t>
            </w:r>
            <w:br/>
            <w:br/>
            <w:r>
              <w:rPr/>
              <w:t xml:space="preserve">• регистрация и учет действий пользователей информационных системперсональных данных;</w:t>
            </w:r>
            <w:br/>
            <w:br/>
            <w:r>
              <w:rPr/>
              <w:t xml:space="preserve">• использование антивирусных средств и средств восстановлениясистемы защиты персональных данных;</w:t>
            </w:r>
            <w:br/>
            <w:br/>
            <w:r>
              <w:rPr/>
              <w:t xml:space="preserve">• применение в необходимых случаях средств межсетевогоэкранирования, обнаружения вторжений, анализа защищенности исредств криптографической защиты информации;</w:t>
            </w:r>
            <w:br/>
            <w:br/>
            <w:r>
              <w:rPr/>
              <w:t xml:space="preserve">• организация пропускного режима на территорию Оператора, охраныпомещений с техническими средствами обработки персональныхданных.</w:t>
            </w:r>
            <w:br/>
            <w:br/>
            <w:r>
              <w:rPr>
                <w:b w:val="1"/>
                <w:bCs w:val="1"/>
              </w:rPr>
              <w:t xml:space="preserve">5. Заключительные положения</w:t>
            </w:r>
            <w:br/>
            <w:br/>
            <w:r>
              <w:rPr/>
              <w:t xml:space="preserve">Иные права и обязанности Оператора, как оператора персональныхданных определяются законодательством Российской Федерации вобласти персональных данных. Должностные лица Оператора, виновные внарушении норм, регулирующих обработку и защиту персональныхданных, несут материальную, дисциплинарную, административную,гражданско-правовую или уголовную ответственность в порядке,установленном федеральными законами. Трансграничная передачаперсональных данных на территории иностранных государств, необеспечивающих адекватной защиты прав субъектов персональныхданных, может осуществляться в случаях:</w:t>
            </w:r>
            <w:br/>
            <w:br/>
            <w:r>
              <w:rPr/>
              <w:t xml:space="preserve">• наличия согласия в письменной форме субъекта персональных данныхна трансграничную передачу его персональных данных;</w:t>
            </w:r>
            <w:br/>
            <w:br/>
            <w:r>
              <w:rPr/>
              <w:t xml:space="preserve">• исполнения договора, стороной которого является субъектперсональных данных.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2024-05-19T03:58:21+03:00</dcterms:created>
  <dcterms:modified xsi:type="dcterms:W3CDTF">2024-05-19T03:58:21+03:00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