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Архивные фото из истории горноспасательной службы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Архивные фото из истории горноспасательной службы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Началоморганизации государственной горноспасательной службы Россиисчитается 6 июля 1922 года. Всероссийским ЦентральнымИсполнительным Комитетом и Советом Народных Комиссаров было принятопостановление «О горноспасательном и испытательном деле в РСФСР».Этим постановлением были заложены основы организациипрофессиональной горноспасательной службы, построенной на принципахцентрализованного управления. Все ранее созданные на угольныхшахтах и рудниках по добыче железных и полиметаллических рудгорноспасательные станции были переданы в ведение ВсероссийскогоСовета Народного Хозяйства и на них были возложены задачи по борьбесо стихийными бедствиями во всех без исключения горнопромышленныхпредприятиях (борьба с газами, обвалами, взрывами, пожарами изатоплениями).</w:t>
            </w:r>
            <w:br/>
            <w:br/>
            <w:r>
              <w:rPr/>
              <w:t xml:space="preserve">В 1931 году руководство деятельностью горноспасательных станций, аих насчитывалось уже 52, было передано в Управлениепротивовоздушной обороны и военспецчастей Наркомтяжпрома СССР.</w:t>
            </w:r>
            <w:br/>
            <w:br/>
            <w:r>
              <w:rPr/>
              <w:t xml:space="preserve">Учитывая характер работы горноспасательных команд в непригодной длядыхания атмосфере и неукоснительной исполнительности при выполненииприказов, Совет Труда и Обороны, по инициативе секретариатаВсесоюзного Центрального Совета Профессиональных Союзов, постановил«Спасательные команды перевести на военизированное положение пообразцу военизированной охраны предприятий», а постановлениемСовнаркома СССР от 7 января 1934 года № 25 на горноспасателей ичленов их семей был распространен порядок государственногообеспечения и льгот, установленный для военизированной охраны.</w:t>
            </w:r>
            <w:br/>
            <w:br/>
            <w:r>
              <w:rPr/>
              <w:t xml:space="preserve">Военизация личного состава и централизация управлениягорноспасательными частями сыграли существенную роль в повышениибоеспособности подразделений.</w:t>
            </w:r>
            <w:br/>
            <w:br/>
            <w:r>
              <w:rPr/>
              <w:t xml:space="preserve">В 1930-е годы горноспасательное дело в России получило новый витокразвития:</w:t>
            </w:r>
            <w:br/>
            <w:br/>
            <w:br/>
            <w:br/>
            <w:r>
              <w:rPr/>
              <w:t xml:space="preserve">при горноспасательных станциях и пунктах начали организовыватьгазоаналитические лаборатории для осуществления систематическогоконтроля за состоянием пылегазового режима и проветриваниявыработок шахт, а также проб воздуха и пыли для последующегоанализа с помощью лабораторных приборов;в соответствии сутвержденной в 1939 году "Инструкцией о порядке организациивспомогательных команд на предприятиях топливной промышленности"при участии горноспасательных подразделений на шахтах приступили кподготовке таких команд из наиболее опытных рабочих;в середине иконце 30-х годов были разработаны и введены в действие основныенормативные документы, регламентирующие деятельность подразделенийВГСЧ в аварийный и межаварийный периоды: "Устав внутренней службыВГСЧ", "Дисциплинарный устав", "Инструкция по организации и ведениюгорноспасательных работ";для определения порядка действийтехнических руководителей шахт и поведения горнорабочих привозникновении аварийных ситуаций на шахтах стали разрабатыватьсяпланы ликвидации аварий, требовалось их согласование сруководителями подразделений военизированных горноспасательныхчастей;осуществлялось пробное введение в действие ПЛА, путемпроведения учебных тревог с выходом горняков наповерхность;заложена материально-техническая база отрядов ивзводов;созданы отечественные респираторы, принципы работы которыхсохранились до наших дней;введено форменное обмундирование и знакиотличия.Во время Великой Отечественной войны оперативные работникиВГСЧ пошли на защиту Родины или перешли на работы, необходимыефронту, совмещая их со служебной деятельностью. В оккупированныхнемецко-фашистскими захватчиками областях страны горноспасателивыполняли специальные задачи по выводу из строя угольных шахт. Врезультате оккупанты так и не смогли организовать запланированнуюдобычу угля. После освобождения оккупированных территорий рядгорноспасательных подразделений возвратился к месту службы.Началось восстановление разрушенных горных выработок,производственных и жилых помещений.</w:t>
            </w:r>
            <w:br/>
            <w:br/>
            <w:br/>
            <w:r>
              <w:rPr/>
              <w:t xml:space="preserve">Бурное развитие угольной промышленности в послевоенный период,сложные горногеологические и горнотехнические условия действующих истроящихся шахт, вызвали необходимость дальнейшего усилениягорноспасательной службы, создания новых подразделений. Активноразрабатывается и выпускается специализированная учебнаялитература.</w:t>
            </w:r>
            <w:br/>
            <w:br/>
            <w:r>
              <w:rPr/>
              <w:t xml:space="preserve">Создаются новые отечественные респираторы РКК-2 (четырехчасовогодействия) и РКК-1 (двухчасового действия). Эти респираторывыпускались серийно почти 20 лет и ими были оснащены все ВГСЧугольной промышленности страны. К началу 60-х годов к серийномувыпуску был допущен респиратор Р-12, а позднее Р-12м, Р-30, Р-34.Горноспасатели получили отечественные самые легкие и наиболеесовершенные в мире респираторы.</w:t>
            </w:r>
            <w:br/>
            <w:br/>
            <w:br/>
            <w:r>
              <w:rPr/>
              <w:t xml:space="preserve">В 1966 году в связи с упразднением совнархозов система ВГСЧ быладецентрализована путем образования управлений ВГСЧ в отраслевыхминистерствах промышленности СССР. Таким образом, создаются ифункционируют подразделения ВГСЧ по обслуживанию:</w:t>
            </w:r>
            <w:br/>
            <w:br/>
            <w:br/>
            <w:r>
              <w:rPr/>
              <w:t xml:space="preserve">объектов подземного строительства, метрополитенов, тоннелейразличного назначения и других подземных сооружений;</w:t>
            </w:r>
            <w:br/>
            <w:br/>
            <w:r>
              <w:rPr/>
              <w:t xml:space="preserve">объектов по добыче (переработке) угля (сланца);</w:t>
            </w:r>
            <w:br/>
            <w:br/>
            <w:r>
              <w:rPr/>
              <w:t xml:space="preserve">горнодобывающих рудников, шахт, карьеров и других горныхпредприятий металлургической промышленности, предприятий и приисковпо добыче драгоценных металлов, драгоценных камней, строительныхматериалов и поваренной соли. В последующие годы все отраслевыеВГСЧ СССР развивались самостоятельно.</w:t>
            </w:r>
            <w:br/>
            <w:br/>
            <w:r>
              <w:rPr/>
              <w:t xml:space="preserve">В 2010 году в соответствии с Указом Президента Российской Федерацииот 6 мая 2010 года № 554 «О совершенствовании единойгосударственной системы предупреждения и ликвидации чрезвычайныхситуаций» руководство деятельностью военизированныхгорноспасательных частей возложено на МЧС России.</w:t>
            </w:r>
            <w:br/>
            <w:br/>
            <w:br/>
            <w:br/>
            <w:br/>
            <w:r>
              <w:rPr/>
              <w:t xml:space="preserve">Кладовые под землёй люди открывали дорогой ценой. За времясуществования службы история горноспасательного дела полнагероизмом, интересными фактами, научными открытиями, громкимиименами, судьбоносными поворотами, новыми вехами и т.д. Но старыефото, которые удалось сохранить и собрать, полны неповторимойатмосферой, очарованием, они наглядно рассказывают историюгорноспасательной службы страны.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2024-05-18T17:55:24+03:00</dcterms:created>
  <dcterms:modified xsi:type="dcterms:W3CDTF">2024-05-18T17:55:24+03:00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