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"Национальный горноспасательный центр" прошлавыставка аварийно-спасательной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"Национальный горноспасательный центр" прошла выставкааварийно-спасательной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2018года на территории ФГКУ «Национальный горноспасательный центр» дляучащихся школ Новоильинского и Заводского районов Новокузнецка былаорганизована экскурсия для ознакомления со снаряжением игорноспасательной техникой военизированного горноспасательногоотряда быстрого реагирования. Сотрудники отряда – опытныеспециалисты, применявшие демонстрируемое оборудование в реальныхчрезвычайных ситуациях – рассказали, как оно устроено и как именноприменяется при проведении аварийно-спасательных работ. Всего навыставке побывали около 100 человек.</w:t>
            </w:r>
            <w:br/>
            <w:br/>
            <w:r>
              <w:rPr/>
              <w:t xml:space="preserve">Данное мероприятие прошло в рамках «Года культуры безопасности вМЧС России». Выставка проводилась с целью заинтересовать учащихсяшкол в деятельности горноспасателей и показать достиженияотечественной науки и промышленности в области оснащенияспасателей.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2025-11-03T04:01:12+03:00</dcterms:created>
  <dcterms:modified xsi:type="dcterms:W3CDTF">2025-11-03T04:01:12+03:00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