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Активное сотрудничество ФГКУ "Национальный горноспасательныйцентр" и Новокузнецкого института (филиала) ФГБОУ ВО "Кемеровскийгосударственный университет"</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04.10.201803:10</w:t>
            </w:r>
          </w:p>
        </w:tc>
      </w:tr>
      <w:tr>
        <w:trPr/>
        <w:tc>
          <w:tcPr>
            <w:tcBorders>
              <w:bottom w:val="single" w:sz="6" w:color="fffffff"/>
            </w:tcBorders>
          </w:tcPr>
          <w:p>
            <w:pPr>
              <w:jc w:val="start"/>
            </w:pPr>
            <w:r>
              <w:rPr>
                <w:sz w:val="24"/>
                <w:szCs w:val="24"/>
                <w:b w:val="1"/>
                <w:bCs w:val="1"/>
              </w:rPr>
              <w:t xml:space="preserve">Активное сотрудничество ФГКУ "Национальный горноспасательный центр"и Новокузнецкого института (филиала) ФГБОУ ВО "Кемеровскийгосударственный университет"</w:t>
            </w:r>
          </w:p>
        </w:tc>
      </w:tr>
      <w:tr>
        <w:trPr/>
        <w:tc>
          <w:tcPr>
            <w:tcBorders>
              <w:bottom w:val="single" w:sz="6" w:color="fffffff"/>
            </w:tcBorders>
          </w:tcPr>
          <w:p>
            <w:pPr>
              <w:jc w:val="center"/>
            </w:pPr>
          </w:p>
        </w:tc>
      </w:tr>
      <w:tr>
        <w:trPr/>
        <w:tc>
          <w:tcPr/>
          <w:p>
            <w:pPr>
              <w:jc w:val="start"/>
            </w:pPr>
            <w:r>
              <w:rPr/>
              <w:t xml:space="preserve">Активноесотрудничество ФГКУ "Национальный горноспасательный центр" иНовокузнецкого института (филиала) ФГБОУ ВО "Кемеровскийгосударственный университет" по вопросам подготовки специалистов свысшим профессиональным образованием позволяет студентам получатьдостоверную информацию об организации системы гражданской обороны вРоссийской Федерации, познакомиться с современными спасательнымитехнологиями МЧС России и изучить подходы к ликвидации ипредупреждению чрезвычайных ситуаций.</w:t>
            </w:r>
            <w:br/>
            <w:br/>
            <w:r>
              <w:rPr/>
              <w:t xml:space="preserve"> </w:t>
            </w:r>
            <w:br/>
            <w:br/>
            <w:r>
              <w:rPr/>
              <w:t xml:space="preserve">Руководство НФИ КемГУ поблагодарило заместителя заведующегомедицинским центром, к.м.н. Муллова Александра Борисовича завысокий методический уровень в руководстве студенческой практикой,эффективное закрепление практике знаний по безопасностижизнедеятельности и психологии. А.Б. Муллову врученоблагодарственное письмо ректора.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2026-01-12T18:18:16+03:00</dcterms:created>
  <dcterms:modified xsi:type="dcterms:W3CDTF">2026-01-12T18:18:16+03:00</dcterms:modified>
</cp:coreProperties>
</file>

<file path=docProps/custom.xml><?xml version="1.0" encoding="utf-8"?>
<Properties xmlns="http://schemas.openxmlformats.org/officeDocument/2006/custom-properties" xmlns:vt="http://schemas.openxmlformats.org/officeDocument/2006/docPropsVTypes"/>
</file>