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 марта - Всемирный день гражданской обороны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01.03.201903:03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1марта - Всемирный день гражданской обороны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МЕЖДУНАРОДНАЯОРГАНИЗАЦИЯ ГРАЖДАНСКОЙ ОБОРОНЫ (INTERNATIONAL CIVIL DEFENCEORGANISATION, ICDO) – межправительственная организация покоординации деятельности национальных структур гражданской защиты(обороны).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 развитием вооружения, применяемого противоборствующими сторонами,росли и потери среди мирного населения. Защита населения в ходевооруженной борьбы была всегда одной из самых важных задаччеловечества на протяжении всей его истории. В конечном итоге,наиболее пострадавшей стороной всегда оказывалось мирное население.В связи с этим назрела острая необходимость его защиты в зонахвоенных конфликтах.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28 мая 1931 года офицером медицинской службы ВС Франции ЖоржемСен-Полем с целью защиты гражданского населения, памятниковкультуры и истории во время военных конфликтов была основанаАссоциация «Женевских зон». Под понятием «Женевские зоны» имелись ввиду нейтральные зоны или открытые города, в которых в военноевремя могли бы найти убежище некоторые категории гражданскогонаселения (женщины, дети, больные и пожилые люди). Идея «Женевскихзон» заключалась в создании во всех странах хорошо обозначенныхбезопасных зон или районов на постоянной основе и признанныхтаковыми еще в мирное время двусторонними или многостороннимисоглашениями.</w:t>
            </w:r>
            <w:br/>
            <w:br/>
            <w:r>
              <w:rPr/>
              <w:t xml:space="preserve"> </w:t>
            </w:r>
            <w:br/>
            <w:br/>
            <w:br/>
            <w:br/>
            <w:r>
              <w:rPr/>
              <w:t xml:space="preserve"> </w:t>
            </w:r>
            <w:br/>
            <w:br/>
            <w:r>
              <w:rPr/>
              <w:t xml:space="preserve">В 1937 году Ассоциация была переименована в Международнуюассоциацию защиты гражданского населения и исторических зданий,штаб-квартира переносится в Женеву (Швейцария).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1949 году по инициативе Ассоциации были пересмотрены триЖеневские конвенции, принята и подписана новая – в отношении защитыгражданского населения во время войны.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1958 году Международная ассоциация Женевских зон становитсяМеждународной организацией гражданской обороны (ICDO) с новымстатусом, позволяющим принимать в свои члены правительства,общества, ассоциации, отдельные лица.</w:t>
            </w:r>
            <w:br/>
            <w:br/>
            <w:r>
              <w:rPr/>
              <w:t xml:space="preserve"> </w:t>
            </w:r>
            <w:br/>
            <w:br/>
            <w:br/>
            <w:br/>
            <w:r>
              <w:rPr/>
              <w:t xml:space="preserve"> </w:t>
            </w:r>
            <w:br/>
            <w:br/>
            <w:r>
              <w:rPr/>
              <w:t xml:space="preserve">Задачи МОГО были значительно расширены: наряду с продолжениемдеятельности по безопасным зонам для беженцев, МОГО была обязанаустановить связи между национальными структурами гражданскойобороны, стимулировать исследования в области проблем защитынаселения, обеспечивать распространение имеющегося опыта икоординировать усилия в деле предотвращения бедствий, готовности кним и проведения необходимых мероприятий.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 марта 1972 года вступил в силу Устав Международной организациигражданской обороны (МОГО), который одобрили 18 государств.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1998 году был принят международный отличительный знак Гражданскойобороны.</w:t>
            </w:r>
            <w:br/>
            <w:br/>
            <w:r>
              <w:rPr/>
              <w:t xml:space="preserve"> </w:t>
            </w:r>
            <w:br/>
            <w:br/>
            <w:br/>
            <w:br/>
            <w:r>
              <w:rPr/>
              <w:t xml:space="preserve"> </w:t>
            </w:r>
            <w:br/>
            <w:br/>
            <w:r>
              <w:rPr/>
              <w:t xml:space="preserve">В настоящее время Международным отличительным знаком гражданскойобороны является равносторонний треугольник голубого цвета наоранжевом фоне.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На сегодняшний день членами МОГО являются 57 стран, 17государств имеют статус наблюдателей, кроме того 23 организацийявляются аффилированными членами МОГО.</w:t>
            </w:r>
            <w:br/>
            <w:br/>
            <w:r>
              <w:rPr/>
              <w:t xml:space="preserve"> </w:t>
            </w:r>
            <w:br/>
            <w:br/>
            <w:br/>
            <w:br/>
            <w:r>
              <w:rPr/>
              <w:t xml:space="preserve"> </w:t>
            </w:r>
            <w:br/>
            <w:br/>
            <w:r>
              <w:rPr/>
              <w:t xml:space="preserve">Основными задачами МОГО является:</w:t>
            </w:r>
            <w:br/>
            <w:br/>
            <w:r>
              <w:rPr/>
              <w:t xml:space="preserve">Объединение и представление на международном уровне национальныхструктур ГО государств-членов. Содействие созданию и усилениюнациональных структур ГО. Предоставление технической иконсультативной помощи, разработка учебных программ подготовкиспециалистов национальных структур ГО государств-членов. Обобщениеопыта управления действиями в чрезвычайных ситуациях для повышенияэффективности международного взаимодействия в случае бедствий.Распространение норм международного гуманитарного права в части,касающейся защиты гражданского населения и оказания ему помощи. </w:t>
            </w:r>
            <w:br/>
            <w:br/>
            <w:r>
              <w:rPr/>
              <w:t xml:space="preserve">Среди направлений деятельности МОГО следует выделить следующие:подготовка национальных кадров в области управления в периодчрезвычайных ситуаций; оказание технической помощи государствам всоздании и совершенствовании систем предупреждения чрезвычайныхситуаций и защиты населения; пропаганда опыта и знаний погражданской обороне и вопросам управления в период чрезвычайныхситуаций. Подготовка специалистов проводится в Учебном центрегражданской обороны в Швейцарии.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МЧС России вошло в Международную организацию гражданской обороны в1993 году, имеет в постоянном секретариате МОГО представителей иучаствует во всех основных мероприятиях, проводимых этойорганизацией.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Глава МЧС России Евгений Зиничев лично поздравил сотрудников МЧСРоссии со Всемирным днем гражданской обороны: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"Уважаемые коллеги, дорогие ветераны!</w:t>
            </w:r>
            <w:br/>
            <w:br/>
            <w:br/>
            <w:br/>
            <w:br/>
            <w:r>
              <w:rPr/>
              <w:t xml:space="preserve">Поздравляю вас с праздником - Всемирным днем гражданской обороны,который отмечают страны-участницы Международной организациигражданской обороны (МОГО).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Деятельность МОГО направлена на комплексное укрепление национальныхи международных потенциалов, внедрение новых методов и технологий вобласти защиты населения и территорий от чрезвычайных ситуаций, атакже укрепление международного сотрудничества в областипредупреждения и ликвидации бедствий и катастроф.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Наша страна является полноправным членом и стратегическим партнеромМОГО, активно участвуя в гуманитарных операциях и реализациипрограмм содействия международному развитию. Результат нашейсовместной работы – спасенные жизни, уменьшение количествапострадавших в результате природных и техногенных катастроф,повышение устойчивости к бедствиям посредством комплексногоукрепления систем предупреждения и ликвидации чрезвычайных ситуацийна международном и глобальном уровнях.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Выражаю уверенность в том, что дальнейшее сотрудничество МЧС Россиис МОГО, а также с профильными международными организациями ичрезвычайными службами других стран будет столь же полезным иплодотворным.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Желаю всем крепкого здоровья, благополучия, новых достижений иуспехов в дальнейшей деятельности."</w:t>
            </w:r>
            <w:br/>
            <w:br/>
            <w:r>
              <w:rPr/>
              <w:t xml:space="preserve">Е.Н. Зиничев</w:t>
            </w:r>
            <w:br/>
            <w:br/>
            <w:r>
              <w:rPr/>
              <w:t xml:space="preserve"> </w:t>
            </w:r>
            <w:br/>
            <w:br/>
            <w:br/>
            <w:br/>
            <w:r>
              <w:rPr/>
              <w:t xml:space="preserve"> </w:t>
            </w:r>
            <w:br/>
            <w:br/>
            <w:r>
              <w:rPr/>
              <w:t xml:space="preserve">В Национальном горноспасательном центре 1 марта прошлаинформационно-просветительская лекция по гражданской обороне.Лекцию провел преподаватель с многолетним стажем работы в МЧСАлексей Хобта. На занятии было подробно описано возникновениегражданской обороны, её эволюция на протяжении последнего века.Кроме того, сотрудникам напомнили базовые знания о гражданскойобороне - сигналы тревоги, действия при ЧС и т.п.</w:t>
            </w:r>
            <w:br/>
            <w:br/>
            <w:r>
              <w:rPr/>
              <w:t xml:space="preserve"> 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2025-10-09T21:54:50+03:00</dcterms:created>
  <dcterms:modified xsi:type="dcterms:W3CDTF">2025-10-09T21:54:50+03:00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