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Горноспасатели-водолазы проводят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Горноспасатели-водолазы проводят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ФГКУ«Национального горноспасательного  центра» провели очереднуютренировку на берегу запсибовских карьеров - отрабатывали правила,слаженность работы проверяли специальную технику. Такие тренировкиводолазной службы отряда проходят  постоянно, особенно летом.Как отметил Николай Мясников, командир военизированногогорноспасательного отряда быстрого реагирования, водолазный отряднаходится в постоянной боевой готовности и во времятренировок  отрабатывает профессиональные навыки, слаженностьработы и специальную технику. В отряде сегодня работают 10водолазов 5 и 4 разрядов и один водолазный специалист. Все ониимеют уникальную подготовку:  умеют работать в затопленныхвыработках шахт, куда из-за воды не смогли попастьгорноспасатели. В 2017 году они работали  во время авариина руднике "Мир" в городе Мирный Республики Саха (Якутия).</w:t>
            </w:r>
            <w:br/>
            <w:br/>
            <w:r>
              <w:rPr/>
              <w:t xml:space="preserve">         В этот разгорноспасатели-водолазы обследовали новокузнецкий  пляж«Нептун» и водоем. По правилам работы пляжных территорий, наканунесезона дно акватории пляжа на глубинах до двух метров в границахзаплыва должно быть обследовано и очищено от посторонних предметов. Песочный берег пляжной зоны «Нептун» заслуживает особоговнимания, потому что пользуется популярностью - он комфортен, естьзона и специально оборудованный вход в воду для людей сособенностями здоровья, территория для игры в волейбол, беседки.Уже не в первый раз водолазная группа проводит такие осмотрыакватории, очищает берег и помогает администрации Заводскогорайона. Как правило, во время таких спусков водолазы находятавтомобильные покрышки, пластиковые бутылки, брошенные рыболовныесети, бытовой мусор. </w:t>
            </w:r>
            <w:br/>
            <w:br/>
            <w:r>
              <w:rPr/>
              <w:t xml:space="preserve">       Все водолазы перед погружениемпроходят обязательный мед.осмотр. Врач-специалист ЛюдмилаЗеленина  на месте измеряет давление и температуру. Даженастроение водолаза и время последнего приема пищи играют своюроль.</w:t>
            </w:r>
            <w:br/>
            <w:br/>
            <w:r>
              <w:rPr/>
              <w:t xml:space="preserve">        В техническом арсеналеводолазов Национального горноспасательного центра есть специальноеоборудование, в том числе  барокамера. Аналогов этомуоборудованию в Кузбассе больше нет. По правилам, готовая кнемедленному применению водолазная барокамера должна находиться наберегу при спусках на глубины более 12 метров, а при учебных иэкспериментальных спусках - независимо от глубины. На тренировкахопробуют и подводного робота «Гном» -телеуправляемый аппарат может обследовать дно глубиной до 150 метров. Оператор споверхности джойстиком управляет и двигает аппарат в нужномнаправлении, наблюдая за происходящим под водой.  Во времятренировочных спусков водолазы центра проверили работу водолазноготелевизионного комплекса, который позволяет на суше видеть все, чтовидит водолаз под водой и контролировать егодействия.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Публикация, "Сити-Н":</w:t>
            </w:r>
            <w:br/>
            <w:br/>
            <w:r>
              <w:rPr/>
              <w:t xml:space="preserve">https://www.city-n.ru/view/439520.html</w:t>
            </w:r>
            <w:br/>
            <w:br/>
            <w:r>
              <w:rPr/>
              <w:t xml:space="preserve">Сюжет, телекомпания "ТВН":</w:t>
            </w:r>
            <w:br/>
            <w:br/>
            <w:r>
              <w:rPr/>
              <w:t xml:space="preserve">https://tvn-tv.ru/news/mountains_economy/vodolazy_trenirovka_i_raschistka_dna.html</w:t>
            </w:r>
            <w:br/>
            <w:br/>
            <w:r>
              <w:rPr/>
              <w:t xml:space="preserve">Сюжет, телекомпания "Ново-ТВ":</w:t>
            </w:r>
            <w:br/>
            <w:br/>
            <w:r>
              <w:rPr/>
              <w:t xml:space="preserve">http://www.novotv.ru/cast/novosti/98739812</w:t>
            </w:r>
            <w:br/>
            <w:br/>
            <w:r>
              <w:rPr/>
              <w:t xml:space="preserve">Сюжет 10 канала:</w:t>
            </w:r>
            <w:br/>
            <w:br/>
            <w:r>
              <w:rPr/>
              <w:t xml:space="preserve">https://www.10kanal.ru/news/society/172791.html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2026-04-18T07:05:43+03:00</dcterms:created>
  <dcterms:modified xsi:type="dcterms:W3CDTF">2026-04-18T07:05:43+03:00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