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Горноспасатели помогли в ремонте памятника погибшим шахтерамв ВОВ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Горноспасатели помогли в ремонте памятника погибшим шахтерам вВОВ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годуотмечается две значимых даты -  30 лет МЧС и 75 лет Победы вВеликой Отечественной войне. Совет Федерации Федерального СобранияРоссийской Федерации выпустил обращение от 20.05.2020 № 201-СФ кгражданам страны по сохранению исторической памяти о подвигахвоинов и тружениках тыла в период Великой Отечественной войны1941-1945 годов, совершенствования поисковой работы, сохранения иреставрации памятников и мемориалов погибшим защитникам Отечества.Сотрудники МЧС России, и Национального горноспасательного центра вчастности, принимают активное участие в благоустройстве памятныхмест. </w:t>
            </w:r>
            <w:br/>
            <w:br/>
            <w:r>
              <w:rPr/>
              <w:t xml:space="preserve">         Горноспасатели, как люди, круглосуточно стоящие на стражебезопасности и здоровья людей, особо чтут фронтовую память. Вкачестве благотворительной помощи сотрудники Национальногогорноспасательного центра помогли обновить памятник «Погибшимшахтера шахты Байдаевская в годы ВОВ 1941-1945 гг.», которыйнаходится в Орджоникидзевском районе г.Новокузнецк.</w:t>
            </w:r>
            <w:br/>
            <w:br/>
            <w:r>
              <w:rPr/>
              <w:t xml:space="preserve">          Памятник«Погибшим шахтера шахты Байдаевская в годы ВОВ 1941-1945 гг.»(скульптор О.А.Озерков) открыт в 1967 году по инициативеруководства  угольного предприятия. В годы войны  почтивсе шахтеры «Бабйдаевской» ушли на фронт. В забое работали женщиныи дети. Большинство шахтеров с фронта не вернулись и их именавыбиты на монументе. Поэтому памятник –особое место для местныхжителей.   </w:t>
            </w:r>
            <w:br/>
            <w:br/>
            <w:r>
              <w:rPr/>
              <w:t xml:space="preserve">           Чтоинтересно, во время реконструкции  было решено убрать спамятника  слово «шахтерам» и  оставить только «воинам»,потому что расширился список павших земляков. Теперь здесь высеченыимена всех бойцов из поселка Байдаевка, погибших на войне. Каждыйгод родственники, совет ветеранов Орджоникидзевского районов,школьники и общественность собираются у памятника почтить память ивозложить цветы.</w:t>
            </w:r>
            <w:br/>
            <w:br/>
            <w:r>
              <w:rPr/>
              <w:t xml:space="preserve">          Монумент и прилегающая территория пережили не один  ремонт идаже реконструкцию. Администрация района и музей «Кузнецкаякрепость» стараются поддерживать чистоту и опрятный внешний видпамятника. А в год 75-летия Победы и сотрудники  Национальногогорноспасательного центра решили помочь в его благоустройстве. Времонте нуждалась одна из внешних облицовочных плит: онараскололась из-за воздействия воды и льда.   </w:t>
            </w:r>
            <w:br/>
            <w:br/>
            <w:r>
              <w:rPr/>
              <w:t xml:space="preserve">         Горноспасатели приобрели асбестоцементную плиту, привезлистроительный инструмент, электрогенератор, шпатлёвку, краску.Демонтировали старую расколовшуюся плиту, вырезали по размерамновую и установили ее, заштукатурили. Впереди – покраскаобновленной облицовочной поверхности и побелка бордюров по диаметруприлегающей территории.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СМИ:</w:t>
            </w:r>
            <w:br/>
            <w:br/>
            <w:r>
              <w:rPr/>
              <w:t xml:space="preserve">Телеканал «ТВН»,</w:t>
            </w:r>
            <w:br/>
            <w:br/>
            <w:r>
              <w:rPr/>
              <w:t xml:space="preserve"> https://tvn-tv.ru/upload/video/3c2/25_FILATOV_PAMYATNIK_MURMANSKAYA.mp4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2025-10-10T21:15:19+03:00</dcterms:created>
  <dcterms:modified xsi:type="dcterms:W3CDTF">2025-10-10T21:15:19+03:00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