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статистике,100 бытовых пожаров из тысячи происходят по вине детей, ихнеосторожного обращения с огнем. Воспитатели на занятиях в детскомсаду в игровой форме постоянно рассказывают воспитанникам проправила безопасности и поведения на пожарах, но именно гость вформе МЧС произвел на детей огромное впечатление.</w:t>
            </w:r>
            <w:br/>
            <w:br/>
            <w:r>
              <w:rPr/>
              <w:t xml:space="preserve">Горноспасатель Национального горноспасательного центра РоманПоляков побывал в двух группах детского сада №106, и в каждой изних провёл с детьми беседы по пожарной безопасности, предупреждениюпожаров дома от детских игр и шалостей с огнём. Сотрудник МЧСобъяснил, почему "спички - детям не игрушка", что игра с огнёмочень опасна, огонь приносит много добра, но без присмотра можетпревратиться в жестокого врага человека. Роман Поляковпродемонстрировал детям огнетушитель, рассказал про его работу,напомнил детям номер телефона, по которому вызывают пожарных.Приближается время новогодних праздников и поэтому очень актуальнойстала тема фейерверков и бенгальских огней.</w:t>
            </w:r>
            <w:br/>
            <w:br/>
            <w:r>
              <w:rPr/>
              <w:t xml:space="preserve">Сотрудничество Национального горноспасательного центра с детскимсадом №106 продолжится. Запланировали проведение таких занятий и вдальнейшем.</w:t>
            </w:r>
            <w:br/>
            <w:br/>
            <w:r>
              <w:rPr/>
              <w:t xml:space="preserve">Правила пожарной безопасности для детей и подростков очень важны.Совместная работа педагогов детских садов и сотрудников МЧСпозволяет оставить у дошкольников прочные теоретические знания истойкие практические навыки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2026-03-03T17:05:23+03:00</dcterms:created>
  <dcterms:modified xsi:type="dcterms:W3CDTF">2026-03-03T17:05:23+03:00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