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в новой школе пос.Металлургов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в новой школе пос.Металлургов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НиколайАдамович, заведующий медицинским центром Национальногогорноспасательного центра, провел занятие по оказанию первой помощидля учеников новой школы поселка Металлургов (Новокузнецкийрайон).</w:t>
            </w:r>
            <w:br/>
            <w:br/>
            <w:r>
              <w:rPr/>
              <w:t xml:space="preserve">Занятие по ОБЖ в день открытия новой школы посвятили оказаниюпервой доврачебной помощи и в частности – сердечно-легочнойреанимации. Занятие включало теоретические знания и практическиенавыки по оказанию первой помощи при травмах и несчастных случаях.Ученикам 7го и 9го классов Николай Александрович показал наманекене основы проведения массажа сердца и искусственногодыхания.</w:t>
            </w:r>
            <w:br/>
            <w:br/>
            <w:r>
              <w:rPr/>
              <w:t xml:space="preserve">Подобные практические занятия медицинские работники Национальногогорноспасательного центра постоянно проводят в разных организацияхи учреждениях.</w:t>
            </w:r>
            <w:br/>
            <w:br/>
            <w:r>
              <w:rPr/>
              <w:t xml:space="preserve">Новую школу в поселке Металлургов открыли в присутствии Главырегиона Сергей Цивилев. Теперь более 500 детей из поселковМеталлургов, Восточный и Северный будут получать образование всовременных условиях. В школе создана лаборатория проектной иисследовательской деятельности, где с помощью современнойбеспочвенной технологии выращивания растений (гидропоники) ребятасмогут наблюдать за ростом растений и экспериментировать. В рамкахпрофильного обучения планируется сотрудничество с Прокопьевскимаграрным колледжем.</w:t>
            </w:r>
            <w:br/>
            <w:br/>
            <w:r>
              <w:rPr/>
              <w:t xml:space="preserve">В школе созданы условия для физического развития учеников: детимогут посещать спортивный зал, бассейн, комнату с тренажерами. Натерритории учебного заведения построен спортивный стадион сбеговыми дорожками и открытыми площадками для игр. Ранееединственная школа поселка находилась в старом здании, построенном70 лет назад, дети занимались в две смены.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2025-10-11T07:50:56+03:00</dcterms:created>
  <dcterms:modified xsi:type="dcterms:W3CDTF">2025-10-11T07:50:56+03:00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