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 праздником великой Победы!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10.05.202110:05</w:t>
            </w:r>
          </w:p>
        </w:tc>
      </w:tr>
      <w:tr>
        <w:trPr/>
        <w:tc>
          <w:tcPr>
            <w:tcBorders>
              <w:bottom w:val="single" w:sz="6" w:color="fffffff"/>
            </w:tcBorders>
          </w:tcPr>
          <w:p>
            <w:pPr>
              <w:jc w:val="start"/>
            </w:pPr>
            <w:r>
              <w:rPr>
                <w:sz w:val="24"/>
                <w:szCs w:val="24"/>
                <w:b w:val="1"/>
                <w:bCs w:val="1"/>
              </w:rPr>
              <w:t xml:space="preserve">Спраздником великой Победы!</w:t>
            </w:r>
          </w:p>
        </w:tc>
      </w:tr>
      <w:tr>
        <w:trPr/>
        <w:tc>
          <w:tcPr>
            <w:tcBorders>
              <w:bottom w:val="single" w:sz="6" w:color="fffffff"/>
            </w:tcBorders>
          </w:tcPr>
          <w:p>
            <w:pPr>
              <w:jc w:val="center"/>
            </w:pPr>
          </w:p>
        </w:tc>
      </w:tr>
      <w:tr>
        <w:trPr/>
        <w:tc>
          <w:tcPr/>
          <w:p>
            <w:pPr>
              <w:jc w:val="start"/>
            </w:pPr>
            <w:r>
              <w:rPr/>
              <w:t xml:space="preserve">Утром 9 маяпредставители военизированного горноспасательного отряда почтилипамять героев Великой Отечественной войны возложением цветов кмонументу Неизвестного солдата на аллее Новоильинского района.</w:t>
            </w:r>
            <w:br/>
            <w:br/>
            <w:br/>
            <w:r>
              <w:rPr/>
              <w:t xml:space="preserve">Мемориал-музей боевой и трудовой славы кузнецких металлургов – одиниз значимых памятников города, его торжественно открыли 9 мая 1985года. Здесь под горельефами на чугунных плитах отлиты 2054 фамилииметаллургов, погибших в годы Великой Отечественной войны.Сотрудники Национального горноспасательного центра почтили памятьгероев у вечного огня мемориала.</w:t>
            </w:r>
            <w:br/>
            <w:br/>
            <w:r>
              <w:rPr/>
              <w:t xml:space="preserve">Традиционно главной площадкой праздника Победы для новокузнечаностается Бульвар героев, где Вечный огонь был торжественно зажжен в1975 году от первой мартеновской печи КМК. Ежегодно здесь послеокончания парада собираются тысячи горожан. ПредставителиНационального горноспасательного центра возложили цветы к Вечномуогню на Венке Славы мемориала.</w:t>
            </w:r>
            <w:br/>
            <w:br/>
            <w:r>
              <w:rPr/>
              <w:t xml:space="preserve">– Этот праздник был и остается символом мира, добра,справедливости. За каждой битвой Великой Отечественной войны стоятсудьбы конкретных людей, судьбы наших дедов и прадедов, фотографиикоторых хранятся в семейных альбомах. Почтить их память – это честьдля нас, ныне живущих. С праздником великой Победы! – сказала ОльгаВладимировна Бердова, заместитель начальника учебно-методическогоотдела.</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2026-02-10T16:37:16+03:00</dcterms:created>
  <dcterms:modified xsi:type="dcterms:W3CDTF">2026-02-10T16:37:16+03:00</dcterms:modified>
</cp:coreProperties>
</file>

<file path=docProps/custom.xml><?xml version="1.0" encoding="utf-8"?>
<Properties xmlns="http://schemas.openxmlformats.org/officeDocument/2006/custom-properties" xmlns:vt="http://schemas.openxmlformats.org/officeDocument/2006/docPropsVTypes"/>
</file>