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прошли повышениеквалификации работники ФГКУ «УВГСЧ в строительстве» и ФГУПВГСЧ.</w:t>
            </w:r>
            <w:br/>
            <w:br/>
            <w:r>
              <w:rPr/>
              <w:t xml:space="preserve">   24 работника ФГКУ «УВГСЧ в строительстве» повышаликвалификацию по профессиональной программе «Подготовка работниковВГСЧ к ведению аварийно-спасательных работ, связанных с тушениемпожара». В ходе 72- часового обучения слушателям были прочитанылекции и проведены практические занятия по темам «Основы пожарнойбезопасности. Электробезопасность», «Действия при проведении работ,связанных с тушением пожара», «Техническое оснащениеаварийно-спасательных формирований» и т.д.</w:t>
            </w:r>
            <w:br/>
            <w:br/>
            <w:r>
              <w:rPr/>
              <w:t xml:space="preserve">   Завершили повышение квалификации и 12 работников ФГУПВГСЧ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 Впрограмму входили теоретические занятия по темам «Аварии на опасныхпроизводственных объектах», «Организация и ведениягорноспасательных работ» и т.д. После лекционного материала сослушателями было проведено практическое занятие «Деловая игра поплану мероприятий по локализации и ликвидации последствийаварий».</w:t>
            </w:r>
            <w:br/>
            <w:br/>
            <w:r>
              <w:rPr/>
              <w:t xml:space="preserve">   Следует отметить, что все 36 обучающихся успешно сдалиитоговые экзамены. Поздравляем и желаем благополучно применять вработе приобретенные 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2026-01-12T01:18:09+03:00</dcterms:created>
  <dcterms:modified xsi:type="dcterms:W3CDTF">2026-01-12T01:18:09+03:00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