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В ФГКУ «Национальный горноспасательный центр» состоялосьплановое мероприятие по ГО и защите от ЧС.</w:t>
            </w:r>
            <w:br/>
            <w:br/>
            <w:br/>
            <w:r>
              <w:rPr/>
              <w:t xml:space="preserve">   Занятия прошло согласно приказу «Об организацииобучения работников ФГКУ «Национальный горноспасательный центр» вобласти гражданской обороны на 2021 год». Основной темой сталвопрос об организации действиях работников при угрозе ивозникновения чрезвычайных ситуаций природного и техногенногохарактера. Об этом подробно рассказала Евгения Бурмистрова,специалист по ГО ФГКУ «Национальный горноспасательный центр». Всвоем докладе она напомнила о действиях при пожаре, наводнении, обоказании первой помощи при тепловом поражении и т.д. Также назанятии обсуждались вопросы организации систем оповещения иуправления эвакуацией людей при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2026-06-06T22:35:58+03:00</dcterms:created>
  <dcterms:modified xsi:type="dcterms:W3CDTF">2026-06-06T22:35:58+03:00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