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ВГК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ВГК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Работники ФГКУ «Национальный горноспасательный центр» принялиучастие в судействе соревнований среди вспомогательныхгорноспасательных команд (ВГК) предприятий подземной угледобычи,входящих в состав СУЭК.</w:t>
            </w:r>
            <w:br/>
            <w:br/>
            <w:r>
              <w:rPr/>
              <w:t xml:space="preserve">   В честь 20-летия АО «СУЭК» и с целью повышения уровняпротивоаварийной устойчивости предприятий, минимизации рисковвозникновения аварийных ситуаций, развития и популяризациидеятельности ВГК с 3 по 5 августа состоялись соревнования среди ВГКшахт и разрезов.</w:t>
            </w:r>
            <w:br/>
            <w:br/>
            <w:r>
              <w:rPr/>
              <w:t xml:space="preserve">   В числе участников соревнований, стартовавших вЛенинске-Кузнецком, – шесть команд предприятий «СУЭК-Кузбасс»,команда шахтоуправление Восточное АО «Приморскуголь» (СУЭК), атакже выступившая вне конкурса команда Разрезоуправление.</w:t>
            </w:r>
            <w:br/>
            <w:br/>
            <w:r>
              <w:rPr/>
              <w:t xml:space="preserve">   Соревнования проходили в несколько этапов. В качествесудей выступали не только сотрудники компании, но и представителиподразделения военизированных горноспасательных частей МЧС,работники ФГКУ «Национальный горноспасательный центр». Командиротделения военизированной горноспасательной части Богдан Матвеев,респираторщики 2 класса Иван Лоншаков, Станислав Корявченко иАндрей Савельев приняли участие в судействе на разных этапахсоревнований команд ВГК: теоретическом экзамене, этапах «Тушениепожара», «Беглая поверка респиратора», техника ВГК.</w:t>
            </w:r>
            <w:br/>
            <w:br/>
            <w:r>
              <w:rPr/>
              <w:t xml:space="preserve">   Судейская команда ФГКУ «Национальный горноспасательныйцентр» отметила хорошую готовность участников и высокий уровеньпроведения соревнований. По итогам всех этапов первое место занялакоманда шахтоуправления «Комсомолец».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2026-04-18T05:16:18+03:00</dcterms:created>
  <dcterms:modified xsi:type="dcterms:W3CDTF">2026-04-18T05:16:18+03:00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