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Выносливость и логическое мышление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28.09.202109:09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Выносливость и логическое мышление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 Работники ФГКУ «Национальный горноспасательный центр» принялиучастие в традиционных областных соревнованиях по спортивномуориентированию.</w:t>
            </w:r>
            <w:br/>
            <w:br/>
            <w:r>
              <w:rPr/>
              <w:t xml:space="preserve">  Спортивное ориентирование – популярный вид спорта, которыйтребует не только выносливости и скорости, как в беге, но и умениялогически мыслить и ориентироваться на местности. Главные атрибутыв этом спорте: компас, карта и линейка для определения масштабатерритории. У каждого ориентировщика чип. Такая микросхемапозволяет судьям отслеживать через компьютер прохождение участниковпо заданным направлениям.</w:t>
            </w:r>
            <w:br/>
            <w:br/>
            <w:r>
              <w:rPr/>
              <w:t xml:space="preserve">  В минувшие выходные в Калтане прошел VI этап Кубка Кузбассапо спортивному ориентированию в кроссовых дисциплинах. На стартвышли 227 человек разных возрастных категорий, как профессионалы,так и любители. Маршрут проходил по, частному сектору спересечением автомобильных дорог, открытых пространствах, сосновомубору. Участники стартовали по очереди, основная задача – быстросориентироваться на местности и пробежать через контрольные станциидо финиша.</w:t>
            </w:r>
            <w:br/>
            <w:br/>
            <w:r>
              <w:rPr/>
              <w:t xml:space="preserve">  – Соревнования были организованы на высоком уровне,соревновались и взрослые, и подростки, и дети. Главная заповедьориентировщиков – не бежать быстрее, чем думает голова. Спортсменвсегда должен понимать, где он находится, – рассказывают работникиФГКУ «Национальный горноспасательный центр», принявшие участие всостязаниях. Кстати, совсем скоро они снова планируют «выйти натропу» ориентирования…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2026-04-18T07:05:08+03:00</dcterms:created>
  <dcterms:modified xsi:type="dcterms:W3CDTF">2026-04-18T07:05:08+03:00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