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Профессиональным праздником кадрового работника принято считатьдату 12 октября. Этим днем было принято решение организоватьсоветскую милицию, где впервые появился кадровый аппарат органоввнутренних дел. С течением времени праздник успешно признали имногие другие предприятия, где работали кадровики.</w:t>
            </w:r>
            <w:br/>
            <w:br/>
            <w:r>
              <w:rPr/>
              <w:t xml:space="preserve">  Служба в МЧС начинается с кадров. Здесь впервые встречаюткандидата, беседуют с ним, оценивают уровень его знаний ипрофессиональную подготовку. Именно поэтому кадровая служба,наравне с другими, вносит важный вклад в обеспечение деятельностиМЧС России. Ежедневно сотрудники отдела кадров успешно выполняютвсе задачи с присущими им компетентностью и профессионализмом.</w:t>
            </w:r>
            <w:br/>
            <w:br/>
            <w:r>
              <w:rPr/>
              <w:t xml:space="preserve">От всей души поздравляем с Днём кадрового работника!</w:t>
            </w:r>
            <w:br/>
            <w:br/>
            <w:r>
              <w:rPr/>
              <w:t xml:space="preserve">Работа с людьми – главное и самое сложное направление вашейдеятельности. Учёт персонала и организация его обучения, кадровоеделопроизводство, система мотивации и оплата труда, реализациясоциальных льгот и гарантий - за всем этим стоит ежедневнаякропотливая работа кадровиков.</w:t>
            </w:r>
            <w:br/>
            <w:br/>
            <w:r>
              <w:rPr/>
              <w:t xml:space="preserve">Благодарим всех работников служб за развитие кадрового потенциалаМЧС России.</w:t>
            </w:r>
            <w:br/>
            <w:br/>
            <w:r>
              <w:rPr/>
              <w:t xml:space="preserve">Желаем крепкого здоровья, благополучия, оптимизма и новых трудовыхуспехов!</w:t>
            </w:r>
            <w:br/>
            <w:br/>
            <w:r>
              <w:rPr/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2025-11-26T05:57:47+03:00</dcterms:created>
  <dcterms:modified xsi:type="dcterms:W3CDTF">2025-11-26T05:57:47+03:00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