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СЛАВЫ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СЛАВЫ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ВДень спасателя Российской Федерации был торжественно запущенмультимедийный проект «Книга славы».</w:t>
            </w:r>
            <w:br/>
            <w:br/>
            <w:r>
              <w:rPr/>
              <w:t xml:space="preserve">  Портал рассказывает о Героях Советского Союза, ГерояхРоссийской Федерации, сотрудниках ведомства, кто удостоенгосударственных наград и званий - Заслуженный спасатель РоссийскойФедерации и Заслуженный работник пожарной охраны.</w:t>
            </w:r>
            <w:br/>
            <w:br/>
            <w:r>
              <w:rPr/>
              <w:t xml:space="preserve">  Посетители информационного ресурса также могут ознакомитьсяс историями о чрезвычайных ситуациях и происшествиях, описаниемподвигов пожарных, спасателей, горноспасателей, их фотографиями,биографиями, заслугами и наградами. На сайте реализован удобныйпоиск по наградам, фамилиям героев и сотрудникам ведомства.Информация размещена за период с 1991 по 2021 годы, сформирована валфавитном и хронологическом порядке. Работа по ее наполнениюпродолжается.</w:t>
            </w:r>
            <w:br/>
            <w:br/>
            <w:br/>
            <w:r>
              <w:rPr/>
              <w:t xml:space="preserve">  Это второй подобный проект, реализуемый ведомством,содержащий уникальные архивные материалы. В прошлом году запущенпроект о сотрудниках МЧС России, погибших при исполнении служебныхобязанностей – «Книга памяти».</w:t>
            </w:r>
            <w:br/>
            <w:br/>
            <w:r>
              <w:rPr/>
              <w:t xml:space="preserve">  Кроме того, к профессиональному празднику на официальноминтернет-портале МЧС России открылись тематические рубрики -«История МЧС» и «Праздники МЧС». В них размещены основные вехистановления и развития ведомства, а также информация о праздничныхдатах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2026-04-18T12:26:55+03:00</dcterms:created>
  <dcterms:modified xsi:type="dcterms:W3CDTF">2026-04-18T12:26:55+03:00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