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Новогодние праздники в усиленном режиме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Новогодние праздники в усиленном режиме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 ФГКУ «Национальный горноспасательныйцентр» </w:t>
            </w:r>
            <w:r>
              <w:rPr>
                <w:b w:val="1"/>
                <w:bCs w:val="1"/>
                <w:i w:val="1"/>
                <w:iCs w:val="1"/>
              </w:rPr>
              <w:t xml:space="preserve">переведен наусиленный режим работы </w:t>
            </w:r>
            <w:r>
              <w:rPr>
                <w:b w:val="1"/>
                <w:bCs w:val="1"/>
                <w:i w:val="1"/>
                <w:iCs w:val="1"/>
              </w:rPr>
              <w:t xml:space="preserve">с 30 декабря по 10января</w:t>
            </w:r>
            <w:br/>
            <w:r>
              <w:rPr>
                <w:b w:val="1"/>
                <w:bCs w:val="1"/>
              </w:rPr>
              <w:t xml:space="preserve">В целях обеспечения готовности сил и средств ФГКУ «Национальныйгорноспасательный центр» к применению по предназначению в мирноевремя в Учреждении на период праздничных новогодних днейорганизовано круглосуточное дежурство лиц из числа руководящегосостава, проведены мероприятия по обеспечению антитеррористическойзащищенности объектов учреждения, по соблюдению требований охранытруда и пожарной безопасности.</w:t>
            </w:r>
            <w:br/>
            <w:br/>
            <w:r>
              <w:rPr>
                <w:b w:val="1"/>
                <w:bCs w:val="1"/>
              </w:rPr>
              <w:t xml:space="preserve">Военизированный горноспасательный отряд, автомобильная,пожарно-спасательная, специальная техника и снаряжение приведены вготовность к действиям по предназначению и экстренному реагированиюпри возникновении чрезвычайной ситуации.</w:t>
            </w:r>
            <w:br/>
            <w:br/>
            <w:r>
              <w:rPr>
                <w:b w:val="1"/>
                <w:bCs w:val="1"/>
              </w:rPr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Берегите себя!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В случае чрезвычайной ситуации,представляющей угрозу жизни, необходимо сообщить по телефону «01»,«101» или «112» (единый номер экстренных служб).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2026-03-04T05:29:44+03:00</dcterms:created>
  <dcterms:modified xsi:type="dcterms:W3CDTF">2026-03-04T05:29:44+03:00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