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Дорогиеженщины!  </w:t>
            </w:r>
            <w:r>
              <w:rPr>
                <w:b w:val="1"/>
                <w:bCs w:val="1"/>
              </w:rPr>
              <w:t xml:space="preserve">Примитесамые сердечные поздравления с Международным женскимднем! 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 Марта – это особый праздник, наполненный чувством нежности идушевного тепла. Именно вы, женщины, стоите у истоков жизни,являясь олицетворением любви и доброты. Со свойственной вамцелеустремленностью и терпением вы остаетесь не толькохранительницами семейного очага и заботливыми матерями, но ипрофессионалами своего дела.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Дорогие женщины, в этот праздничный день выражаю глубокуюпризнательность и искреннюю благодарность за ваш неутомимый труд,терпение и поддержку!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счастья, крепкого здоровья, успехов исемейного благополучия! Пусть душевная теплота, поддержка родных иблизких всегда наполняют вашу жизнь!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2026-04-18T15:52:51+03:00</dcterms:created>
  <dcterms:modified xsi:type="dcterms:W3CDTF">2026-04-18T15:52:51+03:00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