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работников с руководством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работников с руководством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рамках общего дня прошлособрание работников оперативного состава с руководствомучреждения.</w:t>
            </w:r>
            <w:br/>
            <w:br/>
            <w:r>
              <w:rPr/>
              <w:t xml:space="preserve">В ходе встречи были освящены вопросы, касающиеся специальнойвоенной операции, которую проводит Российская армия. Начальникучреждения С.А. Петров рассказал личному составу о гуманитарноймиссии спасателей МЧС России в ходе спецоперации.</w:t>
            </w:r>
            <w:br/>
            <w:br/>
            <w:r>
              <w:rPr/>
              <w:t xml:space="preserve">Кроме того, на собрание коллектива обсуждены вопросы, касающиесятекущего состояния и перспектив развития учреждения. Далее вторжественной обстановке почетные награды Министерства энергетикиРоссийской Федерации и МЧС России Сергей Анатольевич Петров вручилособо отличившимся работникам ФГКУ «Национальный горноспасательныйцентр».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