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свойпрофессиональный праздник отмечают медицинские работники. Вашапрофессия требует не только верности клятве Гиппократа и богатыхзнаний, но и бесконечного терпения, стойкости, высочайшегопрофессионализма, преданности делу, настойчивости и трудолюбия.</w:t>
            </w:r>
            <w:br/>
            <w:br/>
            <w:r>
              <w:rPr/>
              <w:t xml:space="preserve">Медицинские работники ФГКУ «Национальный горноспасательный центр»всегда готовы прийти на помощь, бороться за жизнь и здоровье людей,не жалея ни сил, ни времени.</w:t>
            </w:r>
            <w:br/>
            <w:br/>
            <w:r>
              <w:rPr/>
              <w:t xml:space="preserve">Поздравляем наших коллег и всех медицинских работников МЧС России спрофессиональным праздником! Желаем вам и вашим близким крепкогоздоровья, добра, неиссякаемой жизненной энергии, новых побед исвершений, 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2026-03-04T10:38:01+03:00</dcterms:created>
  <dcterms:modified xsi:type="dcterms:W3CDTF">2026-03-04T10:38:01+03:00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