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вызова экстренных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вызова экстренных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 напоминают порядок вызова экстренных служб. Единыйтелефон вызова экстренных служб – 112. Дозвониться в экстренныеслужбы можно без сим-карты в телефоне. Звонки бесплатны.</w:t>
            </w:r>
            <w:br/>
            <w:br/>
            <w:r>
              <w:rPr/>
              <w:t xml:space="preserve">Также можно вызвать службы экстренного реагирования с мобильныхтелефонов, набирав трехзначные номера – 101,102,103. Так, призвонке в пожарно-спасательную службу МЧС России нужно набирать«101», номер полиции – «102», скорой медицинской помощи – «103»,аварийной газовой службы – «104».</w:t>
            </w:r>
            <w:br/>
            <w:br/>
            <w:r>
              <w:rPr/>
              <w:t xml:space="preserve">Возможность использования привычных номеров «01», «02», «03» и «04»для стационарных телефонов сохраняется.</w:t>
            </w:r>
            <w:br/>
            <w:br/>
            <w:r>
              <w:rPr/>
              <w:t xml:space="preserve">При вызове пожарных необходимо назвать точный адрес (район города,улицу, дом и номер квартиры, код для входа в подъезд), а также имя,фамилию и телефон лица, вызывающего пожарную охрану.</w:t>
            </w:r>
            <w:br/>
            <w:br/>
            <w:r>
              <w:rPr/>
              <w:t xml:space="preserve">Необходимо указать место пожара (квартира, подъезд, подвал) и чтогорит (мусоропровод, почтовый ящик, кладовая и т.д.). Диспетчерможет задать уточняющие вопросы.</w:t>
            </w:r>
            <w:br/>
            <w:br/>
            <w:r>
              <w:rPr/>
              <w:t xml:space="preserve">Закончив разговор, постарайтесь не занимать телефонную линию, скоторой вы звонили, если в этом нет необходимости. Диспетчеру можетпонадобиться связаться с вами и попросить дополнительнуюинформацию.</w:t>
            </w:r>
            <w:br/>
            <w:br/>
            <w:r>
              <w:rPr/>
              <w:t xml:space="preserve">После звонка необходимо встретить прибывших пожарных, чтобы помочьбыстро сориентироваться в чрезвычайной ситуации. Если пожарпроизошел в жилом доме, следует открыть дверь в подъезде, если наней установлен домофон.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2026-06-07T07:27:25+03:00</dcterms:created>
  <dcterms:modified xsi:type="dcterms:W3CDTF">2026-06-07T07:27:25+03:00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