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об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об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почтил минутой молчанияпамять Героя Российской Федерации, генерала армии ЕвгенияНиколаевича Зиничева, который трагически погиб ровно год назад.</w:t>
            </w:r>
            <w:br/>
            <w:br/>
            <w:r>
              <w:rPr/>
              <w:t xml:space="preserve">Напомним, 8 сентября 2021 глава Евгений Зиничев погиб, спасаячеловека, во время проведения межведомственных учений по защитеАрктической зоны от ЧС, в Норильске. Посмертно главе ЕвгениюНиколаевичу присвоено звание Героя Российской Федерации.</w:t>
            </w:r>
            <w:br/>
            <w:br/>
            <w:r>
              <w:rPr/>
              <w:t xml:space="preserve">Главой МЧС России Зиничев был назначен 18 мая 2018 года. Коллеги исослуживцы вспоминают о нем как о настоящем спасателе,профессионале, человеке слова и дела с безупречной репутацией.Светлая память о Евгении Николаевиче навсегда сохранится в сердцахвсего коллектива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2026-03-04T14:26:54+03:00</dcterms:created>
  <dcterms:modified xsi:type="dcterms:W3CDTF">2026-03-04T14:26:54+03:00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