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23сентября 2022 года в Екатеринбурге на базе Уральского института ГПСМЧС России проходит Всероссийский конкурс музыкального творчествапожарных и спасателей МЧС России.</w:t>
            </w:r>
            <w:br/>
            <w:br/>
            <w:r>
              <w:rPr/>
              <w:t xml:space="preserve">На протяжении двух дней 21 и 22 сентября участников ожидаютотборочные этапы по двум творческим номинациям: «Авторская песня опрофессиональной деятельности» и «Россия – Родина моя!».</w:t>
            </w:r>
            <w:br/>
            <w:br/>
            <w:r>
              <w:rPr/>
              <w:t xml:space="preserve">В мероприятии примут участие более ста сотрудников МЧС России совсех регионов Российской Федерации. ФГКУ «Национальныйгорноспасательный центр» представляет респираторщик 2 класса РоманПоляков с авторской песней «Словами все не передать». Напоминаем,что в 2021 году на Всероссийском конкурсе музыкального творчествапожарных и спасателей МЧС России Роман одержал победу в номинации«За 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2025-11-05T21:00:32+03:00</dcterms:created>
  <dcterms:modified xsi:type="dcterms:W3CDTF">2025-11-05T21:00:32+03:00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