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областным соревнованиям по функциональномусиловому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07.10.202210:10</w:t>
            </w:r>
          </w:p>
        </w:tc>
      </w:tr>
      <w:tr>
        <w:trPr/>
        <w:tc>
          <w:tcPr>
            <w:tcBorders>
              <w:bottom w:val="single" w:sz="6" w:color="fffffff"/>
            </w:tcBorders>
          </w:tcPr>
          <w:p>
            <w:pPr>
              <w:jc w:val="start"/>
            </w:pPr>
            <w:r>
              <w:rPr>
                <w:sz w:val="24"/>
                <w:szCs w:val="24"/>
                <w:b w:val="1"/>
                <w:bCs w:val="1"/>
              </w:rPr>
              <w:t xml:space="preserve">Подготовка к областным соревнованиям по функциональному силовомумногоборью</w:t>
            </w:r>
          </w:p>
        </w:tc>
      </w:tr>
      <w:tr>
        <w:trPr/>
        <w:tc>
          <w:tcPr>
            <w:tcBorders>
              <w:bottom w:val="single" w:sz="6" w:color="fffffff"/>
            </w:tcBorders>
          </w:tcPr>
          <w:p>
            <w:pPr>
              <w:jc w:val="center"/>
            </w:pPr>
          </w:p>
        </w:tc>
      </w:tr>
      <w:tr>
        <w:trPr/>
        <w:tc>
          <w:tcPr/>
          <w:p>
            <w:pPr>
              <w:jc w:val="start"/>
            </w:pPr>
            <w:r>
              <w:rPr/>
              <w:t xml:space="preserve">В рамкахпразднования «90-летия гражданской обороны» и подготовки кобластным соревнованиям по функциональному силовому многоборьюсреди пожарно-спасательных отрядов работники ВГСОБР ФГКУ«Национальный горноспасательный центр» провели показательнуютренировку. Отделения отряда соревновались между собой виспытаниях, среди которых были кантование покрышки на расстояние,перенос двух газовых баллонов, перемещение автомобиля за канат нарасстоянии 50 метров. При этом все упражнения спасатели выполняли вбоевой одежде и полном снаряжении. Все команды ВГСОБР показалиотличный уровень физической выносливости и спортивнойподготовки.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2026-01-13T04:51:13+03:00</dcterms:created>
  <dcterms:modified xsi:type="dcterms:W3CDTF">2026-01-13T04:51:13+03:00</dcterms:modified>
</cp:coreProperties>
</file>

<file path=docProps/custom.xml><?xml version="1.0" encoding="utf-8"?>
<Properties xmlns="http://schemas.openxmlformats.org/officeDocument/2006/custom-properties" xmlns:vt="http://schemas.openxmlformats.org/officeDocument/2006/docPropsVTypes"/>
</file>