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работники ФГКУ «Национальный горноспасательныйцентр» обеспечивают безопасность населения во время массовоговыхода на лёд.</w:t>
            </w:r>
            <w:br/>
            <w:br/>
            <w:r>
              <w:rPr/>
              <w:t xml:space="preserve">Сегодня в Новокузнецке начались крещенские купания. Места омовенияопределены – это парк Водный, карьеры Заводского района и поселокАбагур. Для безопасности купающихся каждая прорубь оборудованаспециальной конструкцией, организованы места для обогреваграждан.</w:t>
            </w:r>
            <w:br/>
            <w:br/>
            <w:r>
              <w:rPr/>
              <w:t xml:space="preserve">В период празднования Крещения работники ВГСОБР и медицинскогоцентра учреждения дежурят у купели в парке отдыха «Водный»совместно с представителями правоохранительных органов, врачами скорой помощи. В задачи спасателей входит контроль закупающимися, необходимая помощь населению в посещении местпроведения массового купания.</w:t>
            </w:r>
            <w:br/>
            <w:br/>
            <w:r>
              <w:rPr/>
              <w:t xml:space="preserve">Специалисты медицинского центра ФГКУ «Национальныйгорноспасательный центр» напоминают, что в период проведениякрещенских купаний необходимо строго следовать правилам безопасногоповедения.</w:t>
            </w:r>
            <w:br/>
            <w:br/>
            <w:r>
              <w:rPr/>
              <w:t xml:space="preserve">• Проводить купания можно только в специально отведенных местах,проверенных соответствующими службами МЧС России, гдеобеспечивается безопасность купающихся. Помните, что купание всамовольно изготовленных прорубях чревато трагическимипоследствиями!</w:t>
            </w:r>
            <w:br/>
            <w:br/>
            <w:r>
              <w:rPr/>
              <w:t xml:space="preserve">• Купание, как правило, проводится по 2-3 человека в соответствии сразмерами купели. Максимальная глубина в месте купания не должнапревышать 1-1,2 метра.</w:t>
            </w:r>
            <w:br/>
            <w:br/>
            <w:r>
              <w:rPr/>
              <w:t xml:space="preserve">• Прыгать в купель категорически запрещается.</w:t>
            </w:r>
            <w:br/>
            <w:br/>
            <w:r>
              <w:rPr/>
              <w:t xml:space="preserve">• Одеваться необходимо в соответствии с погодой и контролироватьвремя пребывания в воде и на воздухе. После купания лучшенемедленно одеться в сухую теплую одежду и пройти в отапливаемоепомещение или в машину.</w:t>
            </w:r>
            <w:br/>
            <w:br/>
            <w:r>
              <w:rPr/>
              <w:t xml:space="preserve">• Нельзя скапливаться большими группами людей на льду. Необходимострого соблюдать указания должностных лиц, обеспечивающихбезопасность.</w:t>
            </w:r>
            <w:br/>
            <w:br/>
            <w:r>
              <w:rPr/>
              <w:t xml:space="preserve">• Перед купанием следует взвесить свои силы и оценить состояниездоровья. Неподготовленным людям купаться в проруби ни в коемслучае нельзя, поскольку это может вызвать серьезныепоследствия.</w:t>
            </w:r>
            <w:br/>
            <w:br/>
            <w:r>
              <w:rPr/>
              <w:t xml:space="preserve">• Ни в коем случае нельзя купаться в состоянии алкогольногоопьянения, это опасно для вашего здоровья.</w:t>
            </w:r>
            <w:br/>
            <w:br/>
            <w:r>
              <w:rPr/>
              <w:t xml:space="preserve">• Купание детей без присмотра родителей или взрослыхзапрещается.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2025-12-16T06:11:59+03:00</dcterms:created>
  <dcterms:modified xsi:type="dcterms:W3CDTF">2025-12-16T06:11:59+03:00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