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Работники ВГСОБР удостоены областных наград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23.01.202307:01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Работники ВГСОБР удостоены областных наград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ВАдминистрации Правительства Кузбасса состоялось торжественноевручение государственных и областных наград горноспасателям иработникам угольной отрасли. В мероприятии приняли участиеГубернатор Кузбасса Сергей Цивилев, начальник Главного управленияМЧС России по Кемеровской области – Кузбассу генерал-майорвнутренней службы Алексей Шульгин, представители правительстваобласти, сотрудники военизированных горноспасательных отрядов испециалисты горнодобывающих предприятий.</w:t>
            </w:r>
            <w:br/>
            <w:br/>
            <w:r>
              <w:rPr/>
              <w:t xml:space="preserve">За высокие личные показатели в служебной деятельности областнымимедалями «За честь и мужество» и «За служение Кузбассу» отмечены 16работников ВГСОБР ФГКУ «Национальный горноспасательный центр».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2026-08-02T12:53:41+03:00</dcterms:created>
  <dcterms:modified xsi:type="dcterms:W3CDTF">2026-08-02T12:53:41+03:00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