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Апрельское заседание объектовой аттестационнойкомиссии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21.04.202311:04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Апрельское заседание объектовой аттестационной комиссии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Согласнографику, состоялось заседание комиссии по аттестацииаварийно-спасательных служб, аварийно-спасательных формирований,спасателей и граждан, приобретающих статус спасателя, на правоведения аварийно-спасательных работ в ФГКУ «Национальныйгорноспасательный центр».</w:t>
            </w:r>
            <w:br/>
            <w:br/>
            <w:r>
              <w:rPr/>
              <w:t xml:space="preserve">Члены комиссии рассмотрели итоги первичной и периодическойаттестации на право ведения аварийно-спасательных работ. Всезаявители успешно прошли аттестацию, в том числе 71 человек прошлипервичную аттестацию и 102 – периодическую.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2026-08-02T16:14:51+03:00</dcterms:created>
  <dcterms:modified xsi:type="dcterms:W3CDTF">2026-08-02T16:14:51+03:00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