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принять участие в творческом конкурсе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03.07.202306:07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принять участие в творческом конкурсе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Творчество –неотъемлемая часть жизни многих сотрудников МЧС России. Приглашаемличный состав ФГКУ «Национальный горноспасательный центр» и членових семей принять участие в первом этапе Всероссийского конкурсапатриотической и культурно-досуговой деятельности «Великая Победа –гордость поколений».</w:t>
            </w:r>
            <w:br/>
            <w:br/>
            <w:r>
              <w:rPr/>
              <w:t xml:space="preserve">Конкурс включает в себя следующие направления:</w:t>
            </w:r>
            <w:br/>
            <w:br/>
            <w:r>
              <w:rPr/>
              <w:t xml:space="preserve">1. «Методическая разработка и сценарий патриотического,культурно-досугового мероприятия»;</w:t>
            </w:r>
            <w:br/>
            <w:br/>
            <w:r>
              <w:rPr/>
              <w:t xml:space="preserve">2. «Видеоролик, посвящённый Дню Победы в Великой Отечественнойвойне 1941-1945 годов»;</w:t>
            </w:r>
            <w:br/>
            <w:br/>
            <w:r>
              <w:rPr/>
              <w:t xml:space="preserve">3. «Спартакиада «Эстафета памяти», посвящённая Дню Победы в ВеликойОтечественной войне 1941-1945 годов»;</w:t>
            </w:r>
            <w:br/>
            <w:br/>
            <w:r>
              <w:rPr/>
              <w:t xml:space="preserve">4. «Рисунок (взрослая категория) «Низкий поклон Вам, дорогиеветераны»;</w:t>
            </w:r>
            <w:br/>
            <w:br/>
            <w:r>
              <w:rPr/>
              <w:t xml:space="preserve">5. «Рисунок (детская категория) «День Великой Победы в ВеликойОтечественной войне 1941-1945 годов глазами детей»;</w:t>
            </w:r>
            <w:br/>
            <w:br/>
            <w:r>
              <w:rPr/>
              <w:t xml:space="preserve">6. «Авторское стихотворение, посвящённое Дню Победы в ВеликойОтечественной войне 1941-1945 годов»;</w:t>
            </w:r>
            <w:br/>
            <w:br/>
            <w:r>
              <w:rPr/>
              <w:t xml:space="preserve">7. «Письма, опаленные войной, посвящённые Дню Победы в ВеликойОтечественной войне 1941-1945 годов».</w:t>
            </w:r>
            <w:br/>
            <w:br/>
            <w:r>
              <w:rPr/>
              <w:t xml:space="preserve">Работы, заявки на участие и разрешение на использование авторскогопроизведения представляются в отдел кадров учреждения до 1 сентября2023 года.</w:t>
            </w:r>
            <w:br/>
            <w:br/>
            <w:r>
              <w:rPr/>
              <w:t xml:space="preserve">Конкурс проводится в целях повышения эффективности и качествапатриотического воспитания, расширения творческого потенциала,создания условий для обмена опытом и передовыми технологиями вобласти культуры и досуга, повышения профессионального мастерства ирасширения творческого потенциала сотрудников, в рамкахпразднования 78-й годовщины Победы советского народа в ВеликойОтечественной войне 1941 - 1945 годов.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2026-03-05T01:03:15+03:00</dcterms:created>
  <dcterms:modified xsi:type="dcterms:W3CDTF">2026-03-05T01:03:15+03:00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