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на архипелаге Шпицберген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на архипелаге Шпицберген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организовало процессобучение для работников рудника в Баренцбурге, который находится вАрктической зоне на архипелаге Шпицберген.</w:t>
            </w:r>
            <w:br/>
            <w:br/>
            <w:r>
              <w:rPr/>
              <w:t xml:space="preserve">Шпицберген, как и Арктика в целом, остается зоной особыхгосударственных интересов Российской Федерации, реализующей здесьмасштабные индустриальные проекты и создающей условия длябезопасной реализации экономических и инфраструктурных проектов.Ключевую роль в подготовке кадров к действиям в условияхарктической зоны играют учебные центры в системе МЧС России.</w:t>
            </w:r>
            <w:br/>
            <w:br/>
            <w:r>
              <w:rPr/>
              <w:t xml:space="preserve">Основным хозяйствующим субъектом Российской Федерации на архипелагеШпицберген является ФГУП «ГТ «Арктикуголь». Предприятие, ведущиедобычу угля, заинтересовано в профессиональной подготовкегорноспасателей, поэтому уже несколько лет ведет тесноесотрудничество с МЧС России в этом направлении. В 2020 году ФГКУ«Национальный горноспасательный центр» провело обучение работниковрудника Баренцбург по ряду образовательных программамдополнительного профессионального образования.</w:t>
            </w:r>
            <w:br/>
            <w:br/>
            <w:r>
              <w:rPr/>
              <w:t xml:space="preserve">В текущем году на протяжении трех месяцев работники ГСВ предприятияпроходили обучение в ФГКУ «Национальный горноспасательный центр».Обучающиеся получили теоретические и практические навыки проведениягорно-спасательных работ в условиях пониженных температур,обеспечения безопасности производства горных работ, предупреждениявозникновения аварийных ситуаций и способов их ликвидации, приёмовоказания первой помощи и т.д.</w:t>
            </w:r>
            <w:br/>
            <w:br/>
            <w:r>
              <w:rPr/>
              <w:t xml:space="preserve">На последний этап обучения и прием итогового экзамена специалистыучреждения прибыли в Баренцбург. Здесь в реальных условиях сгорноспасателями рудника были проведены практические занятия иделовая игра. Все обучающие сдали итоговой экзамен.</w:t>
            </w:r>
            <w:br/>
            <w:br/>
            <w:r>
              <w:rPr/>
              <w:t xml:space="preserve">По итогам сотрудничества руководство рудника Баренцбург выразилоблагодарность начальнику ФГКУ «Национальный горноспасательныйцентр» и преподавателям учреждения за высокое качество подготовкиих работников.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2026-03-05T01:03:15+03:00</dcterms:created>
  <dcterms:modified xsi:type="dcterms:W3CDTF">2026-03-05T01:03:15+03:00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