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ВГСОБР провели очередное занятие с детьми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19.07.202306:07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ВГСОБР провели очередное занятие с детьми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составВГСОБР ФГКУ «Национальный горноспасательный центр» продолжаетвыездные занятия в оздоровительном лагере «Юность», где началсяновый сезон детского отдыха.</w:t>
            </w:r>
            <w:br/>
            <w:br/>
            <w:r>
              <w:rPr/>
              <w:t xml:space="preserve">Спасатели продемонстрировали водолазное снаряжение, объяснивпредназначение каждого предмета. Ребята увидели водолазные баллонысо сжатым воздухом, примерили водолазные костюмы, каски,рассмотрели спасательные инструменты.</w:t>
            </w:r>
            <w:br/>
            <w:br/>
            <w:r>
              <w:rPr/>
              <w:t xml:space="preserve">В завершении встречи ребятам напомнили несложные, но необходимыеправила безопасного поведения на воде. В очередной разпредостерегли от купания в необорудованных и незнакомых местах безприсмотра взрослых.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2026-08-02T18:12:29+03:00</dcterms:created>
  <dcterms:modified xsi:type="dcterms:W3CDTF">2026-08-02T18:12:29+03:00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