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Повышаем квалификацию в образовательных организациях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10.11.202310:11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Повышаем квалификацию в образовательных организациях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 годаработники всех подразделений ФГКУ «Национальный горноспасательныйцентр» обучаются по дополнительным профессиональным программамповышения квалификации.</w:t>
            </w:r>
            <w:br/>
            <w:br/>
            <w:r>
              <w:rPr/>
              <w:t xml:space="preserve">Повышение квалификации сотрудников проходит в АкадемияхГосударственной противопожарной службы и гражданской защиты МЧСРоссии, Ивановской пожарно-спасательной академии ГПС, вСанкт-Петербургском университете Государственной противопожарнойслужбы МЧС России, Учебных центрах ФПС МЧС России, Воронежскоминституте повышения квалификации и т.д.</w:t>
            </w:r>
            <w:br/>
            <w:br/>
            <w:r>
              <w:rPr/>
              <w:t xml:space="preserve">Все обучающиеся отмечают четкую организацию работы, насыщенностьполезной информацией, разнообразие форм подачи материала и высокийуровень дистанционных обучающих технологий образовательныхорганизациях МЧС России. Участники обучения усовершенствовали иполучили новые компетенции, необходимые для профессиональнойдеятельности.</w:t>
            </w:r>
            <w:br/>
            <w:br/>
            <w:r>
              <w:rPr/>
              <w:t xml:space="preserve">Следует сказать, что с начала текущего года более 60% коллективаФГКУ «Национальный горноспасательный центр» повысили уровеньпрофессиональных знаний. Грамотное и своевременное обучениеспециалистов позволяет обеспечить высокие показателипрофессиональной деятельности каждого работника и учреждения вцелом.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2026-05-25T00:34:31+03:00</dcterms:created>
  <dcterms:modified xsi:type="dcterms:W3CDTF">2026-05-25T00:34:31+03:00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