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Перехoд нa усиленный режим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Перехoд нa усиленный режим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переходит на усиленный режимработы на весь период выборов: с 14 по 18 марта 2024 года.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оперативного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Приведена в готовность система связи и оповещения.Автомобильная, пожарно-спасательная, специальная и другая техника,снаряжение и имущество полностью готовы к выходу и применению приЧС или при особом распоряжении МЧС России.</w:t>
            </w:r>
            <w:br/>
            <w:br/>
            <w:r>
              <w:rPr/>
              <w:t xml:space="preserve">МЧС России обращает особое внимание граждан на соблюдение правилпожарной безопасности, в том числе не перегружать электрическуюсеть, не использовать неисправные электроприборы и не оставлятьдетей без присмотра.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2026-08-31T06:51:08+03:00</dcterms:created>
  <dcterms:modified xsi:type="dcterms:W3CDTF">2026-08-31T06:51:08+03:00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