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Профессиональная переподготовка и повышение квалификациигорноcпасателей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11.06.202410:06</w:t>
            </w:r>
          </w:p>
        </w:tc>
      </w:tr>
      <w:tr>
        <w:trPr/>
        <w:tc>
          <w:tcPr>
            <w:tcBorders>
              <w:bottom w:val="single" w:sz="6" w:color="fffffff"/>
            </w:tcBorders>
          </w:tcPr>
          <w:p>
            <w:pPr>
              <w:jc w:val="start"/>
            </w:pPr>
            <w:r>
              <w:rPr>
                <w:sz w:val="24"/>
                <w:szCs w:val="24"/>
                <w:b w:val="1"/>
                <w:bCs w:val="1"/>
              </w:rPr>
              <w:t xml:space="preserve">Профессиональная переподготовка и повышение квалификациигорноcпасателей</w:t>
            </w:r>
          </w:p>
        </w:tc>
      </w:tr>
      <w:tr>
        <w:trPr/>
        <w:tc>
          <w:tcPr>
            <w:tcBorders>
              <w:bottom w:val="single" w:sz="6" w:color="fffffff"/>
            </w:tcBorders>
          </w:tcPr>
          <w:p>
            <w:pPr>
              <w:jc w:val="center"/>
            </w:pPr>
          </w:p>
        </w:tc>
      </w:tr>
      <w:tr>
        <w:trPr/>
        <w:tc>
          <w:tcPr/>
          <w:p>
            <w:pPr>
              <w:jc w:val="start"/>
            </w:pPr>
            <w:r>
              <w:rPr/>
              <w:t xml:space="preserve">ФГКУ«Национальный горноспасательный центр» закончилось обучениеработников системы ВГСЧ по дополнительным профессиональнымпрограммам профессиональной переподготовки и повышенияквалификации.</w:t>
            </w:r>
            <w:br/>
            <w:br/>
            <w:r>
              <w:rPr/>
              <w:t xml:space="preserve">По программе «Первоначальная подготовка спасателей военизированныхгорноспасательных частей МЧС России к ведению горноспасательныхработ» слушателям были прочитаны лекции и проведены практическиезанятия по разделам «Горное дело и Федеральные нормы и правила вобласти промышленной безопасности», «Экология», «Ведениегорноспасательных работ», «Противопожарная подготовка» и др.Программа предназначена для подготовка спасателей к деятельности вобласти обеспечения безопасности горного производства, ведениюгорноспасательных работ, а также формированию компетенций,необходимых для выполнения различных видов аварийно-спасательныхработ, обеспечения безопасности производства горных работ,предупреждения возникновения аварийных ситуаций на горныхпредприятиях и способов их ликвидации.</w:t>
            </w:r>
            <w:br/>
            <w:br/>
            <w:r>
              <w:rPr/>
              <w:t xml:space="preserve">Программа повышения квалификации «Периодическая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 включала себя лекции и практические занятия по разделам«Гражданская оборона, единая государственная система предупрежденияи ликвидации чрезвычайных ситуаций», «Нормативные документы ВГСЧМЧС России», «Виды аварий на опасных производственных объектахведения горных работ», «Психологическая подготовка», «ДеятельностьМЧС России по обеспечению национальной безопасности РФ»,«Противопожарная подготовка» и т.д. В конце обучения со слушателямипроведена деловая игра по плану мероприятий по локализации иликвидации последствий аварий на опасных производственных объектахведения горных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2026-07-13T05:16:15+03:00</dcterms:created>
  <dcterms:modified xsi:type="dcterms:W3CDTF">2026-07-13T05:16:15+03:00</dcterms:modified>
</cp:coreProperties>
</file>

<file path=docProps/custom.xml><?xml version="1.0" encoding="utf-8"?>
<Properties xmlns="http://schemas.openxmlformats.org/officeDocument/2006/custom-properties" xmlns:vt="http://schemas.openxmlformats.org/officeDocument/2006/docPropsVTypes"/>
</file>