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– любимая наша страна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– любимая наша страна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замечательный праздник – День России. Эта дата связана спервым Съездом народных депутатов РСФСР, который проходил в 1990году и принял Декларацию о государственном суверенитете России.Была принята новая Конституция, новые государственные символы иновое название – Российская Федерация (Россия). Классическоеназвание нашего государства вновь стало основным. СогласноТрудовому кодексу РФ, этот день является выходным.</w:t>
            </w:r>
            <w:br/>
            <w:br/>
            <w:r>
              <w:rPr/>
              <w:t xml:space="preserve">Поначалу праздник в соответствии с Указом именовался как Деньпринятия Декларации о государственном суверенитете РоссийскойФедерации, и для простоты в народе его стали называть Днемнезависимости. Но это не совсем верно. Многие века страна успешноборолась с различными политическими катаклизмами, давала отпорзахватчиками, но своей независимости не утратила, а, наоборот,постоянно обретала новые земли и новых подданных.</w:t>
            </w:r>
            <w:br/>
            <w:br/>
            <w:r>
              <w:rPr/>
              <w:t xml:space="preserve">В 2002 году было официально закреплено название без политическогоокраса – День России.</w:t>
            </w:r>
            <w:br/>
            <w:br/>
            <w:r>
              <w:rPr/>
              <w:t xml:space="preserve">День России — дата отсчёта новой эпохи, рождение новогогосударства, которое с благодарностью смотрит в историю и снадеждой — в будущее.</w:t>
            </w:r>
            <w:br/>
            <w:br/>
            <w:r>
              <w:rPr/>
              <w:t xml:space="preserve">Сегодня День России обретает новый смысл — объединения народа передтрудностями, готовности дать им отпор, гордости за свою страну, еёсилу и суверенитет.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добра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2025-10-11T09:41:33+03:00</dcterms:created>
  <dcterms:modified xsi:type="dcterms:W3CDTF">2025-10-11T09:41:33+03:00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