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Ежегодно 6 июля горноспасатели МЧС России отмечают профессиональныйпраздник. В этот день в 1922 году было принято постановление «Огорноспасательном и испытательном деле в РСФСР».</w:t>
            </w:r>
            <w:br/>
            <w:br/>
            <w:r>
              <w:rPr/>
              <w:t xml:space="preserve">Горноспасатели – это люди сильной физической и психологическойподготовки, которые обладают не только уникальнымипрофессиональными знаниями, но и чувством товарищества, смелостью,человечностью и стальным характером. Ваш нелегкий труд под землей –залог безопасности работников горнодобывающей промышленности,которая была и остается одной из ключевых отраслей экономикиРоссии.</w:t>
            </w:r>
            <w:br/>
            <w:br/>
            <w:r>
              <w:rPr/>
              <w:t xml:space="preserve">От всей души желаю всем крепкого здоровья, семейного счастья,благополучия, стабильности и профессиональных успехов!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2026-02-07T19:24:49+03:00</dcterms:created>
  <dcterms:modified xsi:type="dcterms:W3CDTF">2026-02-07T19:24:49+03:00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