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«Таежной гонке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«Таежной гонке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поселкеШерегеш Кемеровской области прошел спортивный фестиваль «Таежнаягонка – 2024».</w:t>
            </w:r>
            <w:br/>
            <w:br/>
            <w:r>
              <w:rPr/>
              <w:t xml:space="preserve">VII ежегодный спортивный фестиваль объединил любителей велосипеда ибега. В этом году участники показали себя на трассах маунтинбайкадля взрослых в 34 километра, а дети проехали трассу протяженностью8 километров. Трейлраннинг объединил участников всех возрастов.Дети и взрослые преодолели 11 километров. Игорь Старун,спасатель ВГСОБР ФГКУ «Национальный горноспасательный центр», занялпервое место в беге на дистанцию 11 километров. Поздравляем Игоря сочередной победой в соревнованиях!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2026-05-24T21:19:03+03:00</dcterms:created>
  <dcterms:modified xsi:type="dcterms:W3CDTF">2026-05-24T21:19:03+03:00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