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объекте с массовым пребываниемлюдей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объекте с массовым пребываниемлюдей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пожарно-тактических учениях на территории дома-интерната дляпрестарелых и инвалидов в Новоильинском районе города.</w:t>
            </w:r>
            <w:br/>
            <w:br/>
            <w:r>
              <w:rPr/>
              <w:t xml:space="preserve">По легенде учений, пожар произошёл в кабинете, расположенном вцокольном этаже, а задымление стало распространяться по всемпомещениям дома-интерната. Персонал отработал сигнал пожарнойсигнализации, сообщил в пожарную охрану о загорании и организовалэвакуацию и транспортировку людей в безопасное место.</w:t>
            </w:r>
            <w:br/>
            <w:br/>
            <w:r>
              <w:rPr/>
              <w:t xml:space="preserve">Прибывшим к месту вызова спасателям необходимо было обнаружить испасти пострадавших, отрезанных дымом от путей эвакуации, а такжеобнаружить и ликвидировать очаг условного пожара. Благодаряоперативным действиям сотрудников МЧС России все пострадавшие былиэвакуированы, а условный пожар ликвидирован.</w:t>
            </w:r>
            <w:br/>
            <w:br/>
            <w:r>
              <w:rPr/>
              <w:t xml:space="preserve">В рамках проведения учений были отработаны действия не только притушении пожара и спасении людей, но и взаимодействие между разнымислужбами, призванными работать в задымлённых помещениях.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2026-03-29T19:53:05+03:00</dcterms:created>
  <dcterms:modified xsi:type="dcterms:W3CDTF">2026-03-29T19:53:05+03:00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