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Кемеровского областного отделения Общества «Динамо»прошли соревнования по служебному двоеборью и лыжным гонкам. Всегов соревнованиях принимали участие 65 спортсменов, представляющихвсе силовые ведомства Кузбасса.</w:t>
            </w:r>
            <w:br/>
            <w:br/>
            <w:r>
              <w:rPr/>
              <w:t xml:space="preserve">Состязания проходили в два этапа: сначала участники выполнялистрельбу из пистолета, затем соревновались в лыжных гонках. Взависимости от возрастной группы дистанция лыжных заездовсоставляла от 5 до 7,5 километров. По итогам соревнованийспортсмены, представляющие МЧС России, благодаря высокому уровнютехники и отличной физической подготовке завоевали первое местосреди команд второй спортивной группы.</w:t>
            </w:r>
            <w:br/>
            <w:br/>
            <w:r>
              <w:rPr/>
              <w:t xml:space="preserve">В личном первенстве по результатам лыжных гонок 1 место занял ИгорьСтарун, спасатель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2026-02-22T16:07:44+03:00</dcterms:created>
  <dcterms:modified xsi:type="dcterms:W3CDTF">2026-02-22T16:07:44+03:00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