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к проведению акции «Диктант Победы»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14.03.202507:03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к проведению акции «Диктант Победы»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приняли участие в совещаниена тему «О проведении Диктанта Победы в 2025 году и мероприятияхфедерального партийного проекта «Историческая память».</w:t>
            </w:r>
            <w:br/>
            <w:br/>
            <w:r>
              <w:rPr/>
              <w:t xml:space="preserve">Организаторами «Диктанта Победы» выступает партия «Единая Россия»вместе с Российским историческим обществом, Российскимвоенно-историческим обществом и Всероссийским общественнымдвижением «Волонтеры Победы».</w:t>
            </w:r>
            <w:br/>
            <w:br/>
            <w:r>
              <w:rPr/>
              <w:t xml:space="preserve">Всероссийская патриотическая акция пройдет в этом году в 7-й раз. Вгод 80-летия Победы проверить свои знания по истории ВеликойОтечественной войны может любой желающий очно на одной из площадокв регионах России. Победителей наградят дипломами и ценнымипризами, а также вручат приглашения в качестве почетных гостей наПарад Победы 9 мая на Красной Площади в Москве.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2025-12-25T15:50:51+03:00</dcterms:created>
  <dcterms:modified xsi:type="dcterms:W3CDTF">2025-12-25T15:50:51+03:00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