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состоялись соревнования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состоялись соревнования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ВГСОБР В ФГКУ «Национальный горноспасательный центр»приняли участие в областных соревнованиях по проведениюаварийно-спасательных работ при ликвидации последствийдорожно-транспортных происшествий.</w:t>
            </w:r>
            <w:br/>
            <w:br/>
            <w:r>
              <w:rPr/>
              <w:t xml:space="preserve">Команды участников продемонстрировали навыки по спасению людей,пострадавших в ДТП: извлечение из повреждённого транспорта,оказание первой помощи, умение применять специальныйаварийно–спасательный инструмент.</w:t>
            </w:r>
            <w:br/>
            <w:br/>
            <w:r>
              <w:rPr/>
              <w:t xml:space="preserve">Отметим, что соревнования позволяют отработать практические навыкипо оказанию помощи гражданам, попавшим в дорожно-транспортныепроисшествия, сократить временные показатели реагирования на ДТП иобменяться опытом работы при ликвидации последствий аварий,использовании приемов и способов спасения людей и оказания первойпомощи пострадавшим на дороге.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2025-10-10T00:44:09+03:00</dcterms:created>
  <dcterms:modified xsi:type="dcterms:W3CDTF">2025-10-10T00:44:09+03:00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