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Тaктико-техническая подготовка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Тaктико-техническая подготовка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Дляобеспечения профессиональной готовности и согласно плану занятий вФГКУ «Национальный горноспасательный центр» прошлатактико-техническая подготовка спасателей ВГСОБР. </w:t>
            </w:r>
            <w:br/>
            <w:br/>
            <w:r>
              <w:rPr/>
              <w:t xml:space="preserve">В ходе тренировки спасатели отработали передвижение позагазированной горной выработке, оказание первой помощи застигнутымв аварии, действия по ликвидации аварии в шахте. По окончаниизанятия был проведен разбор допущенных ошибок, отработка которыхпозволит повысить уровень тактической готовности личногосостава.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2025-10-10T00:19:42+03:00</dcterms:created>
  <dcterms:modified xsi:type="dcterms:W3CDTF">2025-10-10T00:19:42+03:00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