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Первого мая мы традиционно отмечаем праздник</w:t>
            </w:r>
            <w:br/>
            <w:br/>
            <w:r>
              <w:rPr>
                <w:b w:val="1"/>
                <w:bCs w:val="1"/>
              </w:rPr>
              <w:t xml:space="preserve">Весны и Труда!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праздникпо-прежнему олицетворяет солидарность трудящихся, символизируетединство и сплоченность всех созидательных сил, объединенных общимстремлением к миру, стабильности, благополучию, счастью   и устойчивому развитию страны.</w:t>
            </w:r>
            <w:br/>
            <w:br/>
            <w:r>
              <w:rPr>
                <w:b w:val="1"/>
                <w:bCs w:val="1"/>
              </w:rPr>
              <w:t xml:space="preserve">Пусть труд каждого будет востребован и оценен по достоинству,приносит радость и благополучие.</w:t>
            </w:r>
            <w:br/>
            <w:br/>
            <w:r>
              <w:rPr>
                <w:b w:val="1"/>
                <w:bCs w:val="1"/>
              </w:rPr>
              <w:t xml:space="preserve">Желаю вам мира, крепкого здоровья    и доброговесеннего настроения. Пусть оптимизм и вера в лучшее никогда непокидают вас!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2026-05-25T01:36:06+03:00</dcterms:created>
  <dcterms:modified xsi:type="dcterms:W3CDTF">2026-05-25T01:36:06+03:00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