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ядовитые змеи!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ядовитые змеи!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летнийпериод следует проявлять особую осторожность при посещенииприродных мест, так как змеи, в том числе ядовитые, становятсяболее активными.</w:t>
            </w:r>
            <w:br/>
            <w:br/>
            <w:r>
              <w:rPr/>
              <w:t xml:space="preserve">Заведующий медицинским центром Александр Борисович Муллов провелдля работников ФГКУ «Национальный горноспасательный центр» лекциюна тему «Первая помощь при укусах змей».</w:t>
            </w:r>
            <w:br/>
            <w:br/>
            <w:r>
              <w:rPr/>
              <w:t xml:space="preserve">В лекции рассмотрены вопросы биологического разнообразия змей вКузбассе, особенности их ареала обитания, отличия ядовитых видов отнеопасных. Александр Борисович рассказал о патологических эффектахяда змей и особенностях первой помощи. Особый акцент сделан наприемах первой помощи, которые применять вредно и опасно:отсасывании яда, разрезании ранки, прижигании и наложении жгута.Рассмотрены вопросы профилактики укусов змей при посещениипотенциально опасных мест.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2026-03-30T04:31:45+03:00</dcterms:created>
  <dcterms:modified xsi:type="dcterms:W3CDTF">2026-03-30T04:31:45+03:00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