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насекомые!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насекомые!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Укусынасекомых – это не только неприятно, но иногда и опасно дляздоровья.</w:t>
            </w:r>
            <w:br/>
            <w:br/>
            <w:r>
              <w:rPr/>
              <w:t xml:space="preserve">Иммунная система каждого человека реагирует на укусы по-разному: ототёка, зуда и боли до анафилаксии. Анафилактическая реакция можетразвиться после укуса любого насекомого. Человек ощущает слабость,далее быстро нарастают симптомы: затруднённое дыхание, учащениесердцебиения, потеря сознания.</w:t>
            </w:r>
            <w:br/>
            <w:br/>
            <w:r>
              <w:rPr/>
              <w:t xml:space="preserve">При возникновении анафилактической реакции нужна неотложнаямедицинская помощь. Более лёгкая аллергическая реакция на укусынасекомых проявляется в виде зуда, воспаления места укуса. Когдатаких укусов множество, это доставляет огромный дискомфорт.</w:t>
            </w:r>
            <w:br/>
            <w:br/>
            <w:r>
              <w:rPr/>
              <w:t xml:space="preserve">Заведующий медицинским центром Александр Борисович Муллов провелдля коллектива ФГКУ «Национальный горноспасательный центр» лекциюна тему «Первая помощь при укусах насекомых».</w:t>
            </w:r>
            <w:br/>
            <w:br/>
            <w:r>
              <w:rPr/>
              <w:t xml:space="preserve">Александр Борисович рассказал об опасных видах насекомых вКузбассе, об обнаружении в Новокузнецком округе характерного большедля Средней Азии и редкого в наших краях ядовитого паука «Божьякоровка», укус которого хоть и болезнен, но не смертелен длячеловека. Паук этот занесен в «Красную книгу»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