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слете моделистов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слете моделистов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Новокузнецкепрошёл межрегиональный Сибирский слет моделистов «Кузница Победы —2025», посвящённый 80-летию Победы в Великой Отечественнойвойне.</w:t>
            </w:r>
            <w:br/>
            <w:br/>
            <w:r>
              <w:rPr/>
              <w:t xml:space="preserve">Торжественная церемония открытия состоялась 13 сентября. В неевошли выступления почетных гостей, демонстрация фильма о герояхКузбасса, презентация работ участников и знакомство с деятельностьюРоссийского военно-исторического общества. Для гостей работалитематические выставки, мастер-классы и были организованыэкскурсии.</w:t>
            </w:r>
            <w:br/>
            <w:br/>
            <w:r>
              <w:rPr/>
              <w:t xml:space="preserve">ФГКУ «Национальный горноспасательный центр» предоставил намероприятие манекен горноспасателя и экспозицию моделейавтомобильной техники, используемых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2026-07-12T16:03:55+03:00</dcterms:created>
  <dcterms:modified xsi:type="dcterms:W3CDTF">2026-07-12T16:03:55+03:00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