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гипертонии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гипертонии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коллективом занятие на тему«Факторы образа жизни – причина гипертонии».</w:t>
            </w:r>
            <w:br/>
            <w:br/>
            <w:r>
              <w:rPr/>
              <w:t xml:space="preserve">В рамках лекции рассмотрены такие темы, как причина повышенного ипониженного артериального давления, заболевания, связанные сартериальным давлением, и причины их возникновения.</w:t>
            </w:r>
            <w:br/>
            <w:br/>
            <w:r>
              <w:rPr/>
              <w:t xml:space="preserve">На здоровье человека влияют различные факторы: окружающая среда,генетическая предрасположенность, а также образ жизни самогочеловека.</w:t>
            </w:r>
            <w:br/>
            <w:br/>
            <w:r>
              <w:rPr/>
              <w:t xml:space="preserve">Гипертония – это хроническое заболевание, связанное с устойчивымповышенным артериальным давлением. Оно развивается под воздействиеммножества факторов, которые могут быть врожденными илиприобретенными.</w:t>
            </w:r>
            <w:br/>
            <w:br/>
            <w:r>
              <w:rPr/>
              <w:t xml:space="preserve">Гипертония нередко передается по наследству. Если у близкихродственников были случаи повышенного артериального давления,вероятность развития заболевания значительно увеличивается. Однаконаследственность не является приговором. При соблюдении здоровогообраза жизни и регулярном контроле давления можно снизитьриски.</w:t>
            </w:r>
            <w:br/>
            <w:br/>
            <w:r>
              <w:rPr/>
              <w:t xml:space="preserve">Многие факторы, способствующие гипертонии, связаны с образом жизни.Основные из них:</w:t>
            </w:r>
            <w:br/>
            <w:br/>
            <w:r>
              <w:rPr/>
              <w:t xml:space="preserve">• Неправильное питание. Избыточное потребление соли, жиров и сахараведет к увеличению массы тела, нарушению обмена веществ иповышенному уровню холестерина в крови. Это негативно влияет насостояние сосудов и увеличивает нагрузку на сердце.</w:t>
            </w:r>
            <w:br/>
            <w:br/>
            <w:r>
              <w:rPr/>
              <w:t xml:space="preserve">• Недостаточная физическая активность. Гиподинамия снижает тонуссосудов и нарушает кровообращение. Регулярная умеренная физическаянагрузка, напротив, укрепляет сердечную мышцу и сердечно-сосудистуюсистему, способствуя снижению давления.</w:t>
            </w:r>
            <w:br/>
            <w:br/>
            <w:r>
              <w:rPr/>
              <w:t xml:space="preserve">• Стрессы. Эмоциональное напряжение активизирует нервную систему,вызывая спазм сосудов и повышение давления. Хронический стрессможет привести к стойкому нарушению регуляции артериальнойгипертензии.</w:t>
            </w:r>
            <w:br/>
            <w:br/>
            <w:r>
              <w:rPr/>
              <w:t xml:space="preserve">• Курение и употребление алкоголя. Эти вредные привычкиспособствуют сужению сосудов, увеличению нагрузки на сердце иразвитию атеросклероза.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2025-11-27T19:39:58+03:00</dcterms:created>
  <dcterms:modified xsi:type="dcterms:W3CDTF">2025-11-27T19:39:58+03:00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