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ДЕКАБРЯ – ДЕНЬ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3ДЕКАБРЯ – ДЕНЬ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«Имя твоенеизвестно, подвиг твой бессмертен» – эти слова высечены на МогилеНеизвестного Солдата в Москве. Они считаются неофициальным символомдаты, посвященной памяти тех, кто отдал жизнь во имя мира, ноостался безымянным. Рассказываем про один из самых печальныхпраздников – День Неизвестного Солдата.</w:t>
            </w:r>
            <w:br/>
            <w:br/>
            <w:r>
              <w:rPr/>
              <w:t xml:space="preserve">Дата празднования не меняется – День Неизвестного Солдата с 2014года в России отмечают 3 декабря.</w:t>
            </w:r>
            <w:br/>
            <w:br/>
            <w:r>
              <w:rPr/>
              <w:t xml:space="preserve">Свое начало праздник берет в 2014 году. Именно тогда указомПрезидента РФ была учреждена дата, посвященная подвигу НеизвестногоСолдата. День для праздника выбран неспроста. 3 декабря 1966 года вчесть 25-летия разгрома немецких войск под Москвой вАлександровском саду был торжественно перезахоронен прахНеизвестного Солдата. Его перенесли сюда из братской могилы,расположенной на въезде в Зеленоград – сейчас на ее местерасполагается мемориальный комплекс «Штыки».</w:t>
            </w:r>
            <w:br/>
            <w:br/>
            <w:r>
              <w:rPr/>
              <w:t xml:space="preserve">Скульптурная композиция Могилы Неизвестного Солдата в Москве быласформирована в 1967 году и с тех пор практически не изменилась. Онасостоит из могилы с Вечным огнем, аллеи городов-героев и стелыгородов воинской славы. Именно здесь находится Пост №1 – самыйглавный караульный пост России.</w:t>
            </w:r>
            <w:br/>
            <w:br/>
            <w:r>
              <w:rPr/>
              <w:t xml:space="preserve">Захороненный у кремлевских стен солдат был рядовым – это удалосьопределить по сохранившейся форме. Документов, удостоверяющихличность, при нем не было. Не было их и у миллионов воинов,погибших в боях за Родину, они навсегда остались неназванными.Мемориал в Александровском саду стал местом, куда почтить памятьотцов, мужей, братьев и сыновей приходят люди, так и не узнавшие,где покоятся их родные.</w:t>
            </w:r>
            <w:br/>
            <w:br/>
            <w:r>
              <w:rPr/>
              <w:t xml:space="preserve">Инициатива по учреждению праздника, посвященного подвигуНеизвестного Солдата, принадлежит участникам поисковых организацийи отрядов. Они ищут и опознают погибших во время войн, в которыхучаствовала наша страна. Ее поддержал действующий на тот моментруководитель Администрации Президента РФ Сергей Иванов, отметив,что во всем мире самое большое количество солдат, которые числятсяпропавшими без вести – в странах бывшего СССР, потому для Россииэтот праздник всегда будет иметь особое значение.</w:t>
            </w:r>
            <w:br/>
            <w:br/>
            <w:r>
              <w:rPr>
                <w:i w:val="1"/>
                <w:iCs w:val="1"/>
              </w:rPr>
              <w:t xml:space="preserve">Цифры</w:t>
            </w:r>
            <w:br/>
            <w:br/>
            <w:r>
              <w:rPr>
                <w:i w:val="1"/>
                <w:iCs w:val="1"/>
              </w:rPr>
              <w:t xml:space="preserve">4,5 миллиона пропавших без вести после Великой Отечественнойвойны солдат числится на территории бывшего СоветскогоСоюза.</w:t>
            </w:r>
            <w:br/>
            <w:br/>
            <w:r>
              <w:rPr>
                <w:i w:val="1"/>
                <w:iCs w:val="1"/>
              </w:rPr>
              <w:t xml:space="preserve">120 тысяч человек — останки стольких солдат нашли участникиПоискового движения России с 2012 по 2018 годы.</w:t>
            </w:r>
            <w:br/>
            <w:br/>
            <w:r>
              <w:rPr>
                <w:i w:val="1"/>
                <w:iCs w:val="1"/>
              </w:rPr>
              <w:t xml:space="preserve">6 тысячам человек за это время удалось вернуть их имена.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2026-05-25T05:45:39+03:00</dcterms:created>
  <dcterms:modified xsi:type="dcterms:W3CDTF">2026-05-25T05:45:39+03:00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