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2026 год объявлен Годом единства народов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2026 год объявлен Годом единства народов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 былопринято Президентом Российской Федерации Владимиром Путиным.</w:t>
            </w:r>
            <w:br/>
            <w:br/>
            <w:r>
              <w:rPr/>
              <w:t xml:space="preserve">Цель данного события заключается в укреплении дружеских связей ивзаимопонимания между различными этносами, живущими на территориинашего многонационального государства. Проведение Года единстванародов призвано содействовать достижению национального единства,мира и согласия между всеми гражданами страны.</w:t>
            </w:r>
            <w:br/>
            <w:br/>
            <w:r>
              <w:rPr/>
              <w:t xml:space="preserve">В единстве народов кроется опора государственного суверенитета, а вих многообразии – духовное наследие России. На территории нашейнеобъятной страны, раскинувшейся от южных морей до полярного края,проживают представители свыше 190 этнических групп. При этом каждыйнарод отличается своей самобытностью, подобно редкому минералу внедрах гор: вырезанному временем, отшлифованному историей исияющему неповторимым узором традиций.</w:t>
            </w:r>
            <w:br/>
            <w:br/>
            <w:r>
              <w:rPr/>
              <w:t xml:space="preserve">Основа национальной политики России – сохранение уникальнойсамобытности каждого народа, проживающего на её территории.Укрепляя взаимное уважение и поддерживая культурное разнообразие,мы создаём благоприятные условия для гармоничного сосуществованиянаших граждан.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2026-02-26T22:12:55+03:00</dcterms:created>
  <dcterms:modified xsi:type="dcterms:W3CDTF">2026-02-26T22:12:55+03:00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