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Главное управление МЧС России по Кемеровской области –Кузбассу отмечает 69 лет со дня 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Главное управление МЧС России по Кемеровской области – Кузбассуотмечает 69 лет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История Главного управления МЧС России по Кемеровской области -Кузбассу неразрывно связана с историей развития гражданскойобороны. Своё начало она берёт с 17 января 1957 года, когда штабместной противовоздушной обороны города Кемерово был преобразован вштаб МПВО Кемеровской области. Сегодня безопасность кузбассовцевобеспечивают несколько тысяч специалистов МЧС России – пожарные,спасатели, диспетчеры, горноспасатели, инспекторы по маломернымсудам, сотрудники надзорной деятельности.</w:t>
            </w:r>
            <w:br/>
            <w:br/>
            <w:r>
              <w:rPr/>
              <w:t xml:space="preserve">На протяжении 69 лет истории Главного управления МЧС России поКемеровской области Кузбассу личный состав неизменно демонстрируетвысокий уровень квалификации, инициативности, ответственности,мужества, готовности к самопожертвованию, следуя девизу МЧС России– предотвращение, спасение,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2026-05-25T06:40:35+03:00</dcterms:created>
  <dcterms:modified xsi:type="dcterms:W3CDTF">2026-05-25T06:40:35+03:00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