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 и гордимся: освобождение Ленинграда от фашистскойблокады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 и гордимся: освобождение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котораядлилась  872 дня. Это самая продолжительная и страшнаяосада города за всю историю человечества.</w:t>
            </w:r>
            <w:br/>
            <w:br/>
            <w:r>
              <w:rPr/>
              <w:t xml:space="preserve">Мы предлагаем вспомнить исторические факты подвига русского народав годы Великой Отечественной войны.</w:t>
            </w:r>
            <w:br/>
            <w:br/>
            <w:r>
              <w:rPr/>
              <w:t xml:space="preserve">Почти 900 дней боли и страдания, мужества и самоотверженности.Через много лет после прорыва блокады Ленинграда многие историки,да и простые обыватели, задавались вопросом - можно ли былоизбежать этого кошмара?</w:t>
            </w:r>
            <w:br/>
            <w:br/>
            <w:r>
              <w:rPr>
                <w:b w:val="1"/>
                <w:bCs w:val="1"/>
              </w:rPr>
              <w:t xml:space="preserve">Избежать - видимо, нет...</w:t>
            </w:r>
            <w:br/>
            <w:br/>
            <w:r>
              <w:rPr/>
              <w:t xml:space="preserve">Для Гитлера Ленинград был «лакомым куском» – ведь здесь находитсяБалтийский флот и дорога на Мурманск и Архангельск, откуда во времявойны приходила помощь от союзников, и в том случае, если бы городсдался, то был бы разрушен и стёрт с лица земли.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войны.</w:t>
            </w:r>
            <w:br/>
            <w:br/>
            <w:r>
              <w:rPr>
                <w:b w:val="1"/>
                <w:bCs w:val="1"/>
              </w:rPr>
              <w:t xml:space="preserve">В честь полного снятия блокады Ленинград получил правопроизвести салют</w:t>
            </w:r>
            <w:br/>
            <w:br/>
            <w:r>
              <w:rPr/>
              <w:t xml:space="preserve">Интересно отметить, что это стало единственным исключением за годыВеликой Отечественной войны, т.к. все остальные салютыпроизводились в Москве. Для салюта было выделено 324 артиллерийскихорудия, которые были сосредоточены на Марсовом поле вдоль зданияЛенэнерго, на берегу Невы под стенами Петропавловской крепости, наСтрелке Васильевского острова, на площади Революции (сейчас –Троицкая площадь) и на Петровской набережной.</w:t>
            </w:r>
            <w:br/>
            <w:br/>
            <w:r>
              <w:rPr/>
              <w:t xml:space="preserve">Вечером 27 января по ленинградскому радио был передан текст Приказавойскам Ленинградского фронта с сообщением о полном снятии блокады.Десятки тысяч ленинградцев вышли на улицы города. Салют начался в20:00, прозвучали 24 залпа артиллерийских орудий, сопровождавшиесяфейерверком и подсветкой зенитными прожекторами. Ленинградскимрадиокомитетом велась звукозапись салюта. Этот салют пронесся надстраной как весть о величайшей победе, вся страна ликовала вместе сленинградцами.</w:t>
            </w:r>
            <w:br/>
            <w:br/>
            <w:r>
              <w:rPr/>
              <w:t xml:space="preserve">Салют 27 января 1944 г. стал символом победы над врагом иизбавления от ужасов блокады.</w:t>
            </w:r>
            <w:br/>
            <w:br/>
            <w:r>
              <w:rPr/>
              <w:t xml:space="preserve">Под впечатлением от этого салюта поэтесса Анна Ахматова написаластихотворение «27 января 1944 г»:</w:t>
            </w:r>
            <w:br/>
            <w:br/>
            <w:r>
              <w:rPr>
                <w:i w:val="1"/>
                <w:iCs w:val="1"/>
              </w:rPr>
              <w:t xml:space="preserve">«И в ночи январской, беззвездной,</w:t>
            </w:r>
            <w:br/>
            <w:br/>
            <w:r>
              <w:rPr>
                <w:i w:val="1"/>
                <w:iCs w:val="1"/>
              </w:rPr>
              <w:t xml:space="preserve">Сам дивясь небывалой судьбе,</w:t>
            </w:r>
            <w:br/>
            <w:br/>
            <w:r>
              <w:rPr>
                <w:i w:val="1"/>
                <w:iCs w:val="1"/>
              </w:rPr>
              <w:t xml:space="preserve">Возвращенный из смертной бездны,</w:t>
            </w:r>
            <w:br/>
            <w:br/>
            <w:r>
              <w:rPr>
                <w:i w:val="1"/>
                <w:iCs w:val="1"/>
              </w:rPr>
              <w:t xml:space="preserve">Ленинград салютует себе».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кинотеатры? состоялись даже несколько джазовыхконцертов.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зима1941—1942 годов.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— 50000 человек, в июле — 25000чел., в сентябре — 7000 чел. (До войны обычная смертность в городеок. 3000 чел. в месяц).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</w:t>
            </w:r>
            <w:br/>
            <w:br/>
            <w:r>
              <w:rPr>
                <w:b w:val="1"/>
                <w:bCs w:val="1"/>
              </w:rPr>
              <w:t xml:space="preserve">Мы помним и гордимся!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2026-02-05T05:25:09+03:00</dcterms:created>
  <dcterms:modified xsi:type="dcterms:W3CDTF">2026-02-05T05:25:09+03:00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